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firstLine="320" w:firstLineChars="1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tbl>
      <w:tblPr>
        <w:tblStyle w:val="3"/>
        <w:tblpPr w:leftFromText="180" w:rightFromText="180" w:vertAnchor="text" w:tblpXSpec="center" w:tblpY="1"/>
        <w:tblOverlap w:val="never"/>
        <w:tblW w:w="98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2191"/>
        <w:gridCol w:w="3414"/>
        <w:gridCol w:w="1698"/>
        <w:gridCol w:w="1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9823" w:type="dxa"/>
            <w:gridSpan w:val="5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sz w:val="28"/>
                <w:szCs w:val="28"/>
                <w:lang w:val="en-US" w:eastAsia="zh-CN"/>
              </w:rPr>
              <w:t>屯昌县农户信用申报及评定表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0" w:type="dxa"/>
            <w:gridSpan w:val="3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农户信用信息申报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信息核实</w:t>
            </w: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农户基本信息</w:t>
            </w: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主要劳动力姓名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微软雅黑" w:hAnsi="微软雅黑" w:eastAsia="微软雅黑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身份证号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联系电话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学历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婚姻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家庭总人口数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家庭劳动力数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家庭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</w:t>
            </w: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年收入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年收入金额：       万元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年收入主要来源：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年支出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年支出金额：      万元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年支出主要用途：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资产负债</w:t>
            </w: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农房情况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面积：        平方米   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结构：1.砖木 2.砖混 3.钢混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土地经营情况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土地经营面积：    亩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种养种类：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种养年纯收入：       万元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机动车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价值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：      万元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其他资产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名称：       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价值：       万元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负债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负债金额：      万元       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负债原因：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奖惩情况</w:t>
            </w: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家庭成员获得的社会荣誉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荣誉名称：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荣誉级别：1.村镇级  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 w:firstLine="1205" w:firstLineChars="50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2.县级以上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近五年家庭成员是否存在犯罪记录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964" w:firstLineChars="40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1.是      2.否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信用（征信）记录情况</w:t>
            </w:r>
          </w:p>
        </w:tc>
        <w:tc>
          <w:tcPr>
            <w:tcW w:w="3414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1.存在信用记录且正常</w:t>
            </w:r>
          </w:p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2.信用记录空白</w:t>
            </w:r>
          </w:p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3.近5年内存在不良信用记录</w:t>
            </w:r>
          </w:p>
        </w:tc>
        <w:tc>
          <w:tcPr>
            <w:tcW w:w="1698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27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农户承诺及授权</w:t>
            </w:r>
          </w:p>
        </w:tc>
        <w:tc>
          <w:tcPr>
            <w:tcW w:w="8548" w:type="dxa"/>
            <w:gridSpan w:val="4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0" w:firstLineChars="200"/>
              <w:jc w:val="left"/>
              <w:textAlignment w:val="auto"/>
              <w:rPr>
                <w:rFonts w:hint="eastAsia" w:ascii="方正粗黑宋简体" w:hAnsi="方正粗黑宋简体" w:eastAsia="方正粗黑宋简体" w:cs="方正粗黑宋简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粗黑宋简体" w:hAnsi="方正粗黑宋简体" w:eastAsia="方正粗黑宋简体" w:cs="方正粗黑宋简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本人承诺以上</w:t>
            </w:r>
            <w:r>
              <w:rPr>
                <w:rFonts w:hint="eastAsia" w:ascii="方正粗黑宋简体" w:hAnsi="方正粗黑宋简体" w:eastAsia="方正粗黑宋简体" w:cs="方正粗黑宋简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所填写的信息真实、客观、准确，如若因上述信息不真实所造成的一切不良后果由本人承担。本人授权人民银行及其指定机构收集、整理和使用本人信</w:t>
            </w:r>
            <w:bookmarkStart w:id="0" w:name="_GoBack"/>
            <w:bookmarkEnd w:id="0"/>
            <w:r>
              <w:rPr>
                <w:rFonts w:hint="eastAsia" w:ascii="方正粗黑宋简体" w:hAnsi="方正粗黑宋简体" w:eastAsia="方正粗黑宋简体" w:cs="方正粗黑宋简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用信息，向金融信用信息基础数据库查询本人信用报告。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方正粗黑宋简体" w:hAnsi="方正粗黑宋简体" w:eastAsia="方正粗黑宋简体" w:cs="方正粗黑宋简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b/>
                <w:bCs/>
                <w:lang w:val="en-US" w:eastAsia="zh-CN"/>
              </w:rPr>
            </w:pP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承诺及授权人（签字）：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                日 期：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275" w:type="dxa"/>
            <w:vAlign w:val="center"/>
          </w:tcPr>
          <w:p>
            <w:pPr>
              <w:widowControl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村委会</w:t>
            </w:r>
          </w:p>
          <w:p>
            <w:pPr>
              <w:widowControl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意见</w:t>
            </w:r>
          </w:p>
        </w:tc>
        <w:tc>
          <w:tcPr>
            <w:tcW w:w="8548" w:type="dxa"/>
            <w:gridSpan w:val="4"/>
            <w:vAlign w:val="top"/>
          </w:tcPr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b/>
                <w:bCs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签  章</w:t>
            </w:r>
          </w:p>
          <w:p>
            <w:pPr>
              <w:widowControl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 xml:space="preserve">                      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日 期： </w:t>
            </w: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 xml:space="preserve">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27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涉农银行机构初评意见</w:t>
            </w:r>
          </w:p>
        </w:tc>
        <w:tc>
          <w:tcPr>
            <w:tcW w:w="8548" w:type="dxa"/>
            <w:gridSpan w:val="4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b/>
                <w:bCs/>
                <w:lang w:val="en-US" w:eastAsia="zh-CN"/>
              </w:rPr>
            </w:pP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初评得分：          信用等级：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                      机构签章：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                      日 期：      年    月 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</w:trPr>
        <w:tc>
          <w:tcPr>
            <w:tcW w:w="1275" w:type="dxa"/>
            <w:vAlign w:val="center"/>
          </w:tcPr>
          <w:p>
            <w:pPr>
              <w:widowControl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中国人民银行屯昌县支行评审意见</w:t>
            </w:r>
          </w:p>
        </w:tc>
        <w:tc>
          <w:tcPr>
            <w:tcW w:w="8548" w:type="dxa"/>
            <w:gridSpan w:val="4"/>
            <w:vAlign w:val="top"/>
          </w:tcPr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pStyle w:val="2"/>
              <w:rPr>
                <w:rFonts w:hint="eastAsia"/>
                <w:b/>
                <w:bCs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</w:t>
            </w: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签  章</w:t>
            </w:r>
          </w:p>
          <w:p>
            <w:pPr>
              <w:widowControl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日 期：      </w:t>
            </w: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年    月    日</w:t>
            </w:r>
          </w:p>
        </w:tc>
      </w:tr>
    </w:tbl>
    <w:p>
      <w:pPr>
        <w:widowControl w:val="0"/>
        <w:wordWrap/>
        <w:adjustRightInd/>
        <w:snapToGrid/>
        <w:spacing w:line="500" w:lineRule="exact"/>
        <w:ind w:left="0" w:leftChars="0" w:right="0" w:firstLine="0" w:firstLineChars="0"/>
        <w:jc w:val="both"/>
        <w:textAlignment w:val="auto"/>
        <w:rPr>
          <w:rFonts w:hint="eastAsia" w:ascii="楷体" w:hAnsi="楷体" w:eastAsia="楷体" w:cs="楷体"/>
          <w:b w:val="0"/>
          <w:bCs w:val="0"/>
          <w:sz w:val="24"/>
          <w:lang w:val="en-US" w:eastAsia="zh-CN"/>
        </w:rPr>
      </w:pPr>
    </w:p>
    <w:p/>
    <w:p/>
    <w:sectPr>
      <w:pgSz w:w="11906" w:h="16838"/>
      <w:pgMar w:top="720" w:right="720" w:bottom="720" w:left="72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4F81295"/>
    <w:rsid w:val="2C3B4356"/>
    <w:rsid w:val="42543DE7"/>
    <w:rsid w:val="524E25D0"/>
    <w:rsid w:val="6B5C69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2021-07-28T13:27:00Z</dcterms:created>
  <dc:creator>陈才麟</dc:creator>
  <cp:lastModifiedBy>ys</cp:lastModifiedBy>
  <cp:lastPrinted>2021-08-10T08:53:00Z</cp:lastPrinted>
  <dcterms:modified xsi:type="dcterms:W3CDTF">2021-11-15T01:35:26Z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679BF45FB8D34D48B900C16FFBB8ECDA</vt:lpwstr>
  </property>
  <property fmtid="{D5CDD505-2E9C-101B-9397-08002B2CF9AE}" pid="4" name="KSOSaveFontToCloudKey">
    <vt:lpwstr>267808806_btnclosed</vt:lpwstr>
  </property>
</Properties>
</file>