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屯昌县屯城镇人民政府20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年政府信息</w:t>
      </w:r>
    </w:p>
    <w:p>
      <w:pPr>
        <w:jc w:val="center"/>
        <w:rPr>
          <w:rFonts w:hint="eastAsia"/>
        </w:rPr>
      </w:pPr>
      <w:r>
        <w:rPr>
          <w:rFonts w:hint="eastAsia" w:ascii="方正小标宋_GBK" w:hAnsi="方正小标宋_GBK" w:eastAsia="方正小标宋_GBK" w:cs="方正小标宋_GBK"/>
          <w:sz w:val="44"/>
          <w:szCs w:val="44"/>
        </w:rPr>
        <w:t>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960" w:firstLineChars="3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信息公开情况。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年，我镇在县政府门户网站主动公开政务信息共</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依申请公开及收费、减免情况。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年，我镇认真贯彻落实《屯昌县人民政府信息依申请公开工作制度》，组织专人负责受理政府信息依申请公开件，我镇</w:t>
      </w:r>
      <w:r>
        <w:rPr>
          <w:rFonts w:hint="eastAsia" w:ascii="仿宋_GB2312" w:hAnsi="仿宋_GB2312" w:eastAsia="仿宋_GB2312" w:cs="仿宋_GB2312"/>
          <w:sz w:val="32"/>
          <w:szCs w:val="32"/>
          <w:lang w:val="en-US" w:eastAsia="zh-CN"/>
        </w:rPr>
        <w:t>接收到一封邮寄件申请</w:t>
      </w:r>
      <w:r>
        <w:rPr>
          <w:rFonts w:hint="eastAsia" w:ascii="仿宋_GB2312" w:hAnsi="仿宋_GB2312" w:eastAsia="仿宋_GB2312" w:cs="仿宋_GB2312"/>
          <w:sz w:val="32"/>
          <w:szCs w:val="32"/>
        </w:rPr>
        <w:t>政府信息依申请公开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年，我镇</w:t>
      </w:r>
      <w:r>
        <w:rPr>
          <w:rFonts w:hint="eastAsia" w:ascii="仿宋_GB2312" w:hAnsi="仿宋_GB2312" w:eastAsia="仿宋_GB2312" w:cs="仿宋_GB2312"/>
          <w:sz w:val="32"/>
          <w:szCs w:val="32"/>
          <w:lang w:val="en-US" w:eastAsia="zh-CN"/>
        </w:rPr>
        <w:t>邮寄依申请公开答复件费用共计32元，</w:t>
      </w:r>
      <w:r>
        <w:rPr>
          <w:rFonts w:hint="eastAsia" w:ascii="仿宋_GB2312" w:hAnsi="仿宋_GB2312" w:eastAsia="仿宋_GB2312" w:cs="仿宋_GB2312"/>
          <w:sz w:val="32"/>
          <w:szCs w:val="32"/>
        </w:rPr>
        <w:t>没有</w:t>
      </w:r>
      <w:r>
        <w:rPr>
          <w:rFonts w:hint="eastAsia" w:ascii="仿宋_GB2312" w:hAnsi="仿宋_GB2312" w:eastAsia="仿宋_GB2312" w:cs="仿宋_GB2312"/>
          <w:sz w:val="32"/>
          <w:szCs w:val="32"/>
          <w:lang w:val="en-US" w:eastAsia="zh-CN"/>
        </w:rPr>
        <w:t>产生</w:t>
      </w:r>
      <w:r>
        <w:rPr>
          <w:rFonts w:hint="eastAsia" w:ascii="仿宋_GB2312" w:hAnsi="仿宋_GB2312" w:eastAsia="仿宋_GB2312" w:cs="仿宋_GB2312"/>
          <w:sz w:val="32"/>
          <w:szCs w:val="32"/>
        </w:rPr>
        <w:t>因依申请提供政府信息而收取检索、复制等成本费用。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复议、诉讼情况。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年，我镇不存在因政府信息公开提起的行政诉讼，行政复议的情况。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（四）政府信息管理情况。</w:t>
      </w:r>
      <w:r>
        <w:rPr>
          <w:rFonts w:hint="eastAsia" w:ascii="仿宋_GB2312" w:hAnsi="仿宋_GB2312" w:eastAsia="仿宋_GB2312" w:cs="仿宋_GB2312"/>
          <w:sz w:val="32"/>
          <w:szCs w:val="32"/>
          <w:lang w:val="en-US" w:eastAsia="zh-CN"/>
        </w:rPr>
        <w:t>组织党政办工作人员学习</w:t>
      </w:r>
      <w:r>
        <w:rPr>
          <w:rFonts w:hint="eastAsia" w:ascii="仿宋_GB2312" w:hAnsi="仿宋_GB2312" w:eastAsia="仿宋_GB2312" w:cs="仿宋_GB2312"/>
          <w:sz w:val="32"/>
          <w:szCs w:val="32"/>
        </w:rPr>
        <w:t>执《海南省政府信息公开工作年度报告制度》《海南省行政机关向政府信息查阅场所提供主动公开政府信息工作制度》《海南省政府信息依申请公开工作规程》《海南省行政机关澄清虚假或不完整信息工作办法》《海南省政府信息公开工作社会评议制度》《海南省政府信息公开责任追究制度》等6个政府信息公开工作配套制度</w:t>
      </w:r>
      <w:r>
        <w:rPr>
          <w:rFonts w:hint="eastAsia" w:ascii="仿宋_GB2312" w:hAnsi="仿宋_GB2312" w:eastAsia="仿宋_GB2312" w:cs="仿宋_GB2312"/>
          <w:sz w:val="32"/>
          <w:szCs w:val="32"/>
          <w:lang w:val="en-US" w:eastAsia="zh-CN"/>
        </w:rPr>
        <w:t>，按照县政府工作要求，按照专人撰写、领导审阅程序，做好每月乡镇动态更新、公示公告发布工作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（五）平台建设情况</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我镇在县政府门户网站设有政府信息公开专栏，</w:t>
      </w:r>
      <w:r>
        <w:rPr>
          <w:rFonts w:hint="eastAsia" w:ascii="仿宋_GB2312" w:hAnsi="仿宋_GB2312" w:eastAsia="仿宋_GB2312" w:cs="仿宋_GB2312"/>
          <w:sz w:val="32"/>
          <w:szCs w:val="32"/>
          <w:lang w:val="en-US" w:eastAsia="zh-CN"/>
        </w:rPr>
        <w:t>为加强平台建设，严格按照公开内容，按照版块</w:t>
      </w:r>
      <w:r>
        <w:rPr>
          <w:rFonts w:hint="eastAsia" w:ascii="仿宋_GB2312" w:hAnsi="仿宋_GB2312" w:eastAsia="仿宋_GB2312" w:cs="仿宋_GB2312"/>
          <w:sz w:val="32"/>
          <w:szCs w:val="32"/>
        </w:rPr>
        <w:t>及时依法公开发布有关栏目信息，保障栏目信息发布的及时性和准确性，方便网民</w:t>
      </w:r>
      <w:r>
        <w:rPr>
          <w:rFonts w:hint="eastAsia" w:ascii="仿宋_GB2312" w:hAnsi="仿宋_GB2312" w:eastAsia="仿宋_GB2312" w:cs="仿宋_GB2312"/>
          <w:sz w:val="32"/>
          <w:szCs w:val="32"/>
          <w:lang w:val="en-US" w:eastAsia="zh-CN"/>
        </w:rPr>
        <w:t>准确</w:t>
      </w:r>
      <w:r>
        <w:rPr>
          <w:rFonts w:hint="eastAsia" w:ascii="仿宋_GB2312" w:hAnsi="仿宋_GB2312" w:eastAsia="仿宋_GB2312" w:cs="仿宋_GB2312"/>
          <w:sz w:val="32"/>
          <w:szCs w:val="32"/>
        </w:rPr>
        <w:t>获取信息。</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（六）监督管理情况。</w:t>
      </w:r>
      <w:r>
        <w:rPr>
          <w:rFonts w:hint="eastAsia" w:ascii="仿宋_GB2312" w:hAnsi="仿宋_GB2312" w:eastAsia="仿宋_GB2312" w:cs="仿宋_GB2312"/>
          <w:b w:val="0"/>
          <w:bCs w:val="0"/>
          <w:sz w:val="32"/>
          <w:szCs w:val="32"/>
          <w:lang w:val="en-US" w:eastAsia="zh-CN"/>
        </w:rPr>
        <w:t>为强化平台监督管理，</w:t>
      </w:r>
      <w:r>
        <w:rPr>
          <w:rFonts w:hint="eastAsia" w:ascii="仿宋_GB2312" w:hAnsi="仿宋_GB2312" w:eastAsia="仿宋_GB2312" w:cs="仿宋_GB2312"/>
          <w:sz w:val="32"/>
          <w:szCs w:val="32"/>
        </w:rPr>
        <w:t>及时回应舆情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我镇进一步压实工作责任，要求镇党政办要及时做好信息公开工作，</w:t>
      </w:r>
      <w:r>
        <w:rPr>
          <w:rFonts w:hint="eastAsia" w:ascii="仿宋_GB2312" w:hAnsi="仿宋_GB2312" w:eastAsia="仿宋_GB2312" w:cs="仿宋_GB2312"/>
          <w:sz w:val="32"/>
          <w:szCs w:val="32"/>
          <w:lang w:val="en-US" w:eastAsia="zh-CN"/>
        </w:rPr>
        <w:t>分管领导要做好审阅工作，通过公布电话、设立信箱等方式欢迎群众监督，运用</w:t>
      </w:r>
      <w:r>
        <w:rPr>
          <w:rFonts w:hint="eastAsia" w:ascii="仿宋_GB2312" w:hAnsi="仿宋_GB2312" w:eastAsia="仿宋_GB2312" w:cs="仿宋_GB2312"/>
          <w:sz w:val="32"/>
          <w:szCs w:val="32"/>
        </w:rPr>
        <w:t>多种方式、方法，采取多种手段，平稳推进政务信息公开常态化。</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行政机关主动公开政府信息情况</w:t>
      </w:r>
    </w:p>
    <w:tbl>
      <w:tblPr>
        <w:tblStyle w:val="5"/>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19"/>
        <w:gridCol w:w="2183"/>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7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其他对外管理服务事项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行政事业性事业收费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政府集中采购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9071" w:type="dxa"/>
        <w:tblInd w:w="107" w:type="dxa"/>
        <w:tblLayout w:type="fixed"/>
        <w:tblCellMar>
          <w:top w:w="0" w:type="dxa"/>
          <w:left w:w="0" w:type="dxa"/>
          <w:bottom w:w="0" w:type="dxa"/>
          <w:right w:w="0" w:type="dxa"/>
        </w:tblCellMar>
      </w:tblPr>
      <w:tblGrid>
        <w:gridCol w:w="618"/>
        <w:gridCol w:w="956"/>
        <w:gridCol w:w="1984"/>
        <w:gridCol w:w="787"/>
        <w:gridCol w:w="787"/>
        <w:gridCol w:w="787"/>
        <w:gridCol w:w="787"/>
        <w:gridCol w:w="787"/>
        <w:gridCol w:w="787"/>
        <w:gridCol w:w="791"/>
      </w:tblGrid>
      <w:tr>
        <w:tblPrEx>
          <w:tblCellMar>
            <w:top w:w="0" w:type="dxa"/>
            <w:left w:w="0" w:type="dxa"/>
            <w:bottom w:w="0" w:type="dxa"/>
            <w:right w:w="0" w:type="dxa"/>
          </w:tblCellMar>
        </w:tblPrEx>
        <w:trPr>
          <w:trHeight w:val="512" w:hRule="exact"/>
        </w:trPr>
        <w:tc>
          <w:tcPr>
            <w:tcW w:w="3558" w:type="dxa"/>
            <w:gridSpan w:val="3"/>
            <w:vMerge w:val="restart"/>
            <w:tcBorders>
              <w:top w:val="single" w:color="000000" w:sz="8" w:space="0"/>
              <w:left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18"/>
                <w:szCs w:val="18"/>
              </w:rPr>
            </w:pPr>
          </w:p>
          <w:p>
            <w:pPr>
              <w:pStyle w:val="7"/>
              <w:spacing w:line="273" w:lineRule="auto"/>
              <w:ind w:left="97" w:right="98"/>
              <w:jc w:val="both"/>
              <w:rPr>
                <w:rFonts w:ascii="宋体" w:hAnsi="宋体" w:eastAsia="宋体" w:cs="宋体"/>
                <w:sz w:val="21"/>
                <w:szCs w:val="21"/>
              </w:rPr>
            </w:pPr>
            <w:r>
              <w:rPr>
                <w:rFonts w:ascii="宋体" w:hAnsi="宋体" w:eastAsia="宋体" w:cs="宋体"/>
                <w:w w:val="95"/>
                <w:sz w:val="21"/>
                <w:szCs w:val="21"/>
              </w:rPr>
              <w:t>（本列数据的勾稽关系为：第一项加</w:t>
            </w:r>
            <w:r>
              <w:rPr>
                <w:rFonts w:ascii="宋体" w:hAnsi="宋体" w:eastAsia="宋体" w:cs="宋体"/>
                <w:spacing w:val="42"/>
                <w:w w:val="95"/>
                <w:sz w:val="21"/>
                <w:szCs w:val="21"/>
              </w:rPr>
              <w:t xml:space="preserve"> </w:t>
            </w:r>
            <w:r>
              <w:rPr>
                <w:rFonts w:ascii="宋体" w:hAnsi="宋体" w:eastAsia="宋体" w:cs="宋体"/>
                <w:w w:val="95"/>
                <w:sz w:val="21"/>
                <w:szCs w:val="21"/>
              </w:rPr>
              <w:t>第二项之和，等于第三项加第四项之</w:t>
            </w:r>
            <w:r>
              <w:rPr>
                <w:rFonts w:ascii="宋体" w:hAnsi="宋体" w:eastAsia="宋体" w:cs="宋体"/>
                <w:spacing w:val="42"/>
                <w:w w:val="95"/>
                <w:sz w:val="21"/>
                <w:szCs w:val="21"/>
              </w:rPr>
              <w:t xml:space="preserve"> </w:t>
            </w:r>
            <w:r>
              <w:rPr>
                <w:rFonts w:ascii="宋体" w:hAnsi="宋体" w:eastAsia="宋体" w:cs="宋体"/>
                <w:sz w:val="21"/>
                <w:szCs w:val="21"/>
              </w:rPr>
              <w:t>和）</w:t>
            </w:r>
          </w:p>
        </w:tc>
        <w:tc>
          <w:tcPr>
            <w:tcW w:w="5513" w:type="dxa"/>
            <w:gridSpan w:val="7"/>
            <w:tcBorders>
              <w:top w:val="single" w:color="000000" w:sz="8" w:space="0"/>
              <w:left w:val="single" w:color="000000" w:sz="8" w:space="0"/>
              <w:bottom w:val="single" w:color="000000" w:sz="8" w:space="0"/>
              <w:right w:val="single" w:color="000000" w:sz="8" w:space="0"/>
            </w:tcBorders>
          </w:tcPr>
          <w:p>
            <w:pPr>
              <w:pStyle w:val="7"/>
              <w:spacing w:line="261" w:lineRule="exact"/>
              <w:ind w:right="2"/>
              <w:jc w:val="center"/>
              <w:rPr>
                <w:rFonts w:ascii="宋体" w:hAnsi="宋体" w:eastAsia="宋体" w:cs="宋体"/>
                <w:sz w:val="21"/>
                <w:szCs w:val="21"/>
              </w:rPr>
            </w:pPr>
            <w:r>
              <w:rPr>
                <w:rFonts w:ascii="宋体" w:hAnsi="宋体" w:eastAsia="宋体" w:cs="宋体"/>
                <w:sz w:val="21"/>
                <w:szCs w:val="21"/>
              </w:rPr>
              <w:t>申请人情况</w:t>
            </w:r>
          </w:p>
        </w:tc>
      </w:tr>
      <w:tr>
        <w:tblPrEx>
          <w:tblCellMar>
            <w:top w:w="0" w:type="dxa"/>
            <w:left w:w="0" w:type="dxa"/>
            <w:bottom w:w="0" w:type="dxa"/>
            <w:right w:w="0" w:type="dxa"/>
          </w:tblCellMar>
        </w:tblPrEx>
        <w:trPr>
          <w:trHeight w:val="512" w:hRule="exact"/>
        </w:trPr>
        <w:tc>
          <w:tcPr>
            <w:tcW w:w="3558" w:type="dxa"/>
            <w:gridSpan w:val="3"/>
            <w:vMerge w:val="continue"/>
            <w:tcBorders>
              <w:left w:val="single" w:color="000000" w:sz="8" w:space="0"/>
              <w:right w:val="single" w:color="000000" w:sz="8" w:space="0"/>
            </w:tcBorders>
          </w:tcPr>
          <w:p/>
        </w:tc>
        <w:tc>
          <w:tcPr>
            <w:tcW w:w="787" w:type="dxa"/>
            <w:vMerge w:val="restart"/>
            <w:tcBorders>
              <w:top w:val="single" w:color="000000" w:sz="8" w:space="0"/>
              <w:left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136" w:line="273" w:lineRule="auto"/>
              <w:ind w:left="278" w:right="175" w:hanging="106"/>
              <w:jc w:val="left"/>
              <w:rPr>
                <w:rFonts w:ascii="宋体" w:hAnsi="宋体" w:eastAsia="宋体" w:cs="宋体"/>
                <w:sz w:val="21"/>
                <w:szCs w:val="21"/>
              </w:rPr>
            </w:pPr>
            <w:r>
              <w:rPr>
                <w:rFonts w:ascii="宋体" w:hAnsi="宋体" w:eastAsia="宋体" w:cs="宋体"/>
                <w:sz w:val="21"/>
                <w:szCs w:val="21"/>
              </w:rPr>
              <w:t>自然</w:t>
            </w:r>
            <w:r>
              <w:rPr>
                <w:rFonts w:ascii="宋体" w:hAnsi="宋体" w:eastAsia="宋体" w:cs="宋体"/>
                <w:w w:val="99"/>
                <w:sz w:val="21"/>
                <w:szCs w:val="21"/>
              </w:rPr>
              <w:t xml:space="preserve"> </w:t>
            </w:r>
            <w:r>
              <w:rPr>
                <w:rFonts w:ascii="宋体" w:hAnsi="宋体" w:eastAsia="宋体" w:cs="宋体"/>
                <w:sz w:val="21"/>
                <w:szCs w:val="21"/>
              </w:rPr>
              <w:t>人</w:t>
            </w:r>
          </w:p>
        </w:tc>
        <w:tc>
          <w:tcPr>
            <w:tcW w:w="3935" w:type="dxa"/>
            <w:gridSpan w:val="5"/>
            <w:tcBorders>
              <w:top w:val="single" w:color="000000" w:sz="8" w:space="0"/>
              <w:left w:val="single" w:color="000000" w:sz="8" w:space="0"/>
              <w:bottom w:val="single" w:color="000000" w:sz="8" w:space="0"/>
              <w:right w:val="single" w:color="000000" w:sz="8" w:space="0"/>
            </w:tcBorders>
          </w:tcPr>
          <w:p>
            <w:pPr>
              <w:pStyle w:val="7"/>
              <w:spacing w:line="260" w:lineRule="exact"/>
              <w:ind w:left="1221" w:right="0"/>
              <w:jc w:val="left"/>
              <w:rPr>
                <w:rFonts w:ascii="宋体" w:hAnsi="宋体" w:eastAsia="宋体" w:cs="宋体"/>
                <w:sz w:val="21"/>
                <w:szCs w:val="21"/>
              </w:rPr>
            </w:pPr>
            <w:r>
              <w:rPr>
                <w:rFonts w:ascii="宋体" w:hAnsi="宋体" w:eastAsia="宋体" w:cs="宋体"/>
                <w:sz w:val="21"/>
                <w:szCs w:val="21"/>
              </w:rPr>
              <w:t>法人或其他组织</w:t>
            </w:r>
          </w:p>
        </w:tc>
        <w:tc>
          <w:tcPr>
            <w:tcW w:w="791" w:type="dxa"/>
            <w:vMerge w:val="restart"/>
            <w:tcBorders>
              <w:top w:val="single" w:color="000000" w:sz="8" w:space="0"/>
              <w:left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5" w:line="240" w:lineRule="auto"/>
              <w:ind w:right="0"/>
              <w:jc w:val="left"/>
              <w:rPr>
                <w:rFonts w:ascii="黑体" w:hAnsi="黑体" w:eastAsia="黑体" w:cs="黑体"/>
                <w:sz w:val="22"/>
                <w:szCs w:val="22"/>
              </w:rPr>
            </w:pPr>
          </w:p>
          <w:p>
            <w:pPr>
              <w:pStyle w:val="7"/>
              <w:spacing w:line="240" w:lineRule="auto"/>
              <w:ind w:left="174" w:right="0"/>
              <w:jc w:val="left"/>
              <w:rPr>
                <w:rFonts w:ascii="宋体" w:hAnsi="宋体" w:eastAsia="宋体" w:cs="宋体"/>
                <w:sz w:val="21"/>
                <w:szCs w:val="21"/>
              </w:rPr>
            </w:pPr>
            <w:r>
              <w:rPr>
                <w:rFonts w:ascii="宋体" w:hAnsi="宋体" w:eastAsia="宋体" w:cs="宋体"/>
                <w:sz w:val="21"/>
                <w:szCs w:val="21"/>
              </w:rPr>
              <w:t>总计</w:t>
            </w:r>
          </w:p>
        </w:tc>
      </w:tr>
      <w:tr>
        <w:tblPrEx>
          <w:tblCellMar>
            <w:top w:w="0" w:type="dxa"/>
            <w:left w:w="0" w:type="dxa"/>
            <w:bottom w:w="0" w:type="dxa"/>
            <w:right w:w="0" w:type="dxa"/>
          </w:tblCellMar>
        </w:tblPrEx>
        <w:trPr>
          <w:trHeight w:val="1136" w:hRule="exact"/>
        </w:trPr>
        <w:tc>
          <w:tcPr>
            <w:tcW w:w="3558" w:type="dxa"/>
            <w:gridSpan w:val="3"/>
            <w:vMerge w:val="continue"/>
            <w:tcBorders>
              <w:left w:val="single" w:color="000000" w:sz="8" w:space="0"/>
              <w:bottom w:val="single" w:color="000000" w:sz="8" w:space="0"/>
              <w:right w:val="single" w:color="000000" w:sz="8" w:space="0"/>
            </w:tcBorders>
          </w:tcPr>
          <w:p/>
        </w:tc>
        <w:tc>
          <w:tcPr>
            <w:tcW w:w="787" w:type="dxa"/>
            <w:vMerge w:val="continue"/>
            <w:tcBorders>
              <w:left w:val="single" w:color="000000" w:sz="8" w:space="0"/>
              <w:bottom w:val="single" w:color="000000" w:sz="8" w:space="0"/>
              <w:right w:val="single" w:color="000000" w:sz="8" w:space="0"/>
            </w:tcBorders>
          </w:tcP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73" w:lineRule="auto"/>
              <w:ind w:left="170" w:right="177"/>
              <w:jc w:val="left"/>
              <w:rPr>
                <w:rFonts w:ascii="宋体" w:hAnsi="宋体" w:eastAsia="宋体" w:cs="宋体"/>
                <w:sz w:val="21"/>
                <w:szCs w:val="21"/>
              </w:rPr>
            </w:pPr>
            <w:r>
              <w:rPr>
                <w:rFonts w:ascii="宋体" w:hAnsi="宋体" w:eastAsia="宋体" w:cs="宋体"/>
                <w:sz w:val="21"/>
                <w:szCs w:val="21"/>
              </w:rPr>
              <w:t>商业</w:t>
            </w:r>
            <w:r>
              <w:rPr>
                <w:rFonts w:ascii="宋体" w:hAnsi="宋体" w:eastAsia="宋体" w:cs="宋体"/>
                <w:w w:val="99"/>
                <w:sz w:val="21"/>
                <w:szCs w:val="21"/>
              </w:rPr>
              <w:t xml:space="preserve"> </w:t>
            </w:r>
            <w:r>
              <w:rPr>
                <w:rFonts w:ascii="宋体" w:hAnsi="宋体" w:eastAsia="宋体" w:cs="宋体"/>
                <w:sz w:val="21"/>
                <w:szCs w:val="21"/>
              </w:rPr>
              <w:t>企业</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73" w:lineRule="auto"/>
              <w:ind w:left="171" w:right="177"/>
              <w:jc w:val="left"/>
              <w:rPr>
                <w:rFonts w:ascii="宋体" w:hAnsi="宋体" w:eastAsia="宋体" w:cs="宋体"/>
                <w:sz w:val="21"/>
                <w:szCs w:val="21"/>
              </w:rPr>
            </w:pPr>
            <w:r>
              <w:rPr>
                <w:rFonts w:ascii="宋体" w:hAnsi="宋体" w:eastAsia="宋体" w:cs="宋体"/>
                <w:sz w:val="21"/>
                <w:szCs w:val="21"/>
              </w:rPr>
              <w:t>科研</w:t>
            </w:r>
            <w:r>
              <w:rPr>
                <w:rFonts w:ascii="宋体" w:hAnsi="宋体" w:eastAsia="宋体" w:cs="宋体"/>
                <w:w w:val="99"/>
                <w:sz w:val="21"/>
                <w:szCs w:val="21"/>
              </w:rPr>
              <w:t xml:space="preserve"> </w:t>
            </w:r>
            <w:r>
              <w:rPr>
                <w:rFonts w:ascii="宋体" w:hAnsi="宋体" w:eastAsia="宋体" w:cs="宋体"/>
                <w:sz w:val="21"/>
                <w:szCs w:val="21"/>
              </w:rPr>
              <w:t>机构</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2" w:lineRule="exact"/>
              <w:ind w:left="173" w:right="0"/>
              <w:jc w:val="left"/>
              <w:rPr>
                <w:rFonts w:ascii="宋体" w:hAnsi="宋体" w:eastAsia="宋体" w:cs="宋体"/>
                <w:sz w:val="21"/>
                <w:szCs w:val="21"/>
              </w:rPr>
            </w:pPr>
            <w:r>
              <w:rPr>
                <w:rFonts w:ascii="宋体" w:hAnsi="宋体" w:eastAsia="宋体" w:cs="宋体"/>
                <w:sz w:val="21"/>
                <w:szCs w:val="21"/>
              </w:rPr>
              <w:t>社会</w:t>
            </w:r>
          </w:p>
          <w:p>
            <w:pPr>
              <w:pStyle w:val="7"/>
              <w:spacing w:before="37" w:line="273" w:lineRule="auto"/>
              <w:ind w:left="173" w:right="174"/>
              <w:jc w:val="left"/>
              <w:rPr>
                <w:rFonts w:ascii="宋体" w:hAnsi="宋体" w:eastAsia="宋体" w:cs="宋体"/>
                <w:sz w:val="21"/>
                <w:szCs w:val="21"/>
              </w:rPr>
            </w:pPr>
            <w:r>
              <w:rPr>
                <w:rFonts w:ascii="宋体" w:hAnsi="宋体" w:eastAsia="宋体" w:cs="宋体"/>
                <w:sz w:val="21"/>
                <w:szCs w:val="21"/>
              </w:rPr>
              <w:t>公益</w:t>
            </w:r>
            <w:r>
              <w:rPr>
                <w:rFonts w:ascii="宋体" w:hAnsi="宋体" w:eastAsia="宋体" w:cs="宋体"/>
                <w:w w:val="99"/>
                <w:sz w:val="21"/>
                <w:szCs w:val="21"/>
              </w:rPr>
              <w:t xml:space="preserve"> </w:t>
            </w:r>
            <w:r>
              <w:rPr>
                <w:rFonts w:ascii="宋体" w:hAnsi="宋体" w:eastAsia="宋体" w:cs="宋体"/>
                <w:sz w:val="21"/>
                <w:szCs w:val="21"/>
              </w:rPr>
              <w:t>组织</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2" w:lineRule="exact"/>
              <w:ind w:left="173" w:right="0"/>
              <w:jc w:val="left"/>
              <w:rPr>
                <w:rFonts w:ascii="宋体" w:hAnsi="宋体" w:eastAsia="宋体" w:cs="宋体"/>
                <w:sz w:val="21"/>
                <w:szCs w:val="21"/>
              </w:rPr>
            </w:pPr>
            <w:r>
              <w:rPr>
                <w:rFonts w:ascii="宋体" w:hAnsi="宋体" w:eastAsia="宋体" w:cs="宋体"/>
                <w:sz w:val="21"/>
                <w:szCs w:val="21"/>
              </w:rPr>
              <w:t>法律</w:t>
            </w:r>
          </w:p>
          <w:p>
            <w:pPr>
              <w:pStyle w:val="7"/>
              <w:spacing w:before="37" w:line="273" w:lineRule="auto"/>
              <w:ind w:left="173" w:right="174"/>
              <w:jc w:val="left"/>
              <w:rPr>
                <w:rFonts w:ascii="宋体" w:hAnsi="宋体" w:eastAsia="宋体" w:cs="宋体"/>
                <w:sz w:val="21"/>
                <w:szCs w:val="21"/>
              </w:rPr>
            </w:pPr>
            <w:r>
              <w:rPr>
                <w:rFonts w:ascii="宋体" w:hAnsi="宋体" w:eastAsia="宋体" w:cs="宋体"/>
                <w:sz w:val="21"/>
                <w:szCs w:val="21"/>
              </w:rPr>
              <w:t>服务</w:t>
            </w:r>
            <w:r>
              <w:rPr>
                <w:rFonts w:ascii="宋体" w:hAnsi="宋体" w:eastAsia="宋体" w:cs="宋体"/>
                <w:w w:val="99"/>
                <w:sz w:val="21"/>
                <w:szCs w:val="21"/>
              </w:rPr>
              <w:t xml:space="preserve"> </w:t>
            </w:r>
            <w:r>
              <w:rPr>
                <w:rFonts w:ascii="宋体" w:hAnsi="宋体" w:eastAsia="宋体" w:cs="宋体"/>
                <w:sz w:val="21"/>
                <w:szCs w:val="21"/>
              </w:rPr>
              <w:t>机构</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1" w:line="240" w:lineRule="auto"/>
              <w:ind w:right="0"/>
              <w:jc w:val="left"/>
              <w:rPr>
                <w:rFonts w:ascii="黑体" w:hAnsi="黑体" w:eastAsia="黑体" w:cs="黑体"/>
                <w:sz w:val="22"/>
                <w:szCs w:val="22"/>
              </w:rPr>
            </w:pPr>
          </w:p>
          <w:p>
            <w:pPr>
              <w:pStyle w:val="7"/>
              <w:spacing w:line="240" w:lineRule="auto"/>
              <w:ind w:left="173" w:right="0"/>
              <w:jc w:val="left"/>
              <w:rPr>
                <w:rFonts w:ascii="宋体" w:hAnsi="宋体" w:eastAsia="宋体" w:cs="宋体"/>
                <w:sz w:val="21"/>
                <w:szCs w:val="21"/>
              </w:rPr>
            </w:pPr>
            <w:r>
              <w:rPr>
                <w:rFonts w:ascii="宋体" w:hAnsi="宋体" w:eastAsia="宋体" w:cs="宋体"/>
                <w:sz w:val="21"/>
                <w:szCs w:val="21"/>
              </w:rPr>
              <w:t>其他</w:t>
            </w:r>
          </w:p>
        </w:tc>
        <w:tc>
          <w:tcPr>
            <w:tcW w:w="791" w:type="dxa"/>
            <w:vMerge w:val="continue"/>
            <w:tcBorders>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512" w:hRule="exact"/>
        </w:trPr>
        <w:tc>
          <w:tcPr>
            <w:tcW w:w="3558" w:type="dxa"/>
            <w:gridSpan w:val="3"/>
            <w:tcBorders>
              <w:top w:val="single" w:color="000000" w:sz="8" w:space="0"/>
              <w:left w:val="single" w:color="000000" w:sz="8" w:space="0"/>
              <w:bottom w:val="single" w:color="000000" w:sz="8" w:space="0"/>
              <w:right w:val="single" w:color="000000" w:sz="8" w:space="0"/>
            </w:tcBorders>
          </w:tcPr>
          <w:p>
            <w:pPr>
              <w:pStyle w:val="7"/>
              <w:spacing w:line="261" w:lineRule="exact"/>
              <w:ind w:left="97" w:right="0"/>
              <w:jc w:val="left"/>
              <w:rPr>
                <w:rFonts w:ascii="宋体" w:hAnsi="宋体" w:eastAsia="宋体" w:cs="宋体"/>
                <w:sz w:val="21"/>
                <w:szCs w:val="21"/>
              </w:rPr>
            </w:pPr>
            <w:r>
              <w:rPr>
                <w:rFonts w:ascii="宋体" w:hAnsi="宋体" w:eastAsia="宋体" w:cs="宋体"/>
                <w:sz w:val="21"/>
                <w:szCs w:val="21"/>
              </w:rPr>
              <w:t>一、本年新收政府信息公开申请数量</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hint="eastAsia" w:ascii="宋体" w:hAnsi="宋体" w:eastAsia="宋体" w:cs="宋体"/>
                <w:sz w:val="21"/>
                <w:szCs w:val="21"/>
                <w:lang w:eastAsia="zh-CN"/>
              </w:rPr>
            </w:pPr>
            <w:r>
              <w:rPr>
                <w:rFonts w:hint="eastAsia" w:ascii="宋体" w:eastAsia="宋体"/>
                <w:sz w:val="21"/>
                <w:lang w:val="en-US" w:eastAsia="zh-CN"/>
              </w:rPr>
              <w:t>1</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left="1"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hint="eastAsia" w:ascii="宋体" w:hAnsi="宋体" w:eastAsia="宋体" w:cs="宋体"/>
                <w:sz w:val="21"/>
                <w:szCs w:val="21"/>
                <w:lang w:eastAsia="zh-CN"/>
              </w:rPr>
            </w:pPr>
            <w:r>
              <w:rPr>
                <w:rFonts w:hint="eastAsia" w:ascii="宋体" w:eastAsia="宋体"/>
                <w:sz w:val="21"/>
                <w:lang w:val="en-US" w:eastAsia="zh-CN"/>
              </w:rPr>
              <w:t>1</w:t>
            </w:r>
          </w:p>
        </w:tc>
      </w:tr>
      <w:tr>
        <w:tblPrEx>
          <w:tblCellMar>
            <w:top w:w="0" w:type="dxa"/>
            <w:left w:w="0" w:type="dxa"/>
            <w:bottom w:w="0" w:type="dxa"/>
            <w:right w:w="0" w:type="dxa"/>
          </w:tblCellMar>
        </w:tblPrEx>
        <w:trPr>
          <w:trHeight w:val="512" w:hRule="exact"/>
        </w:trPr>
        <w:tc>
          <w:tcPr>
            <w:tcW w:w="3558" w:type="dxa"/>
            <w:gridSpan w:val="3"/>
            <w:tcBorders>
              <w:top w:val="single" w:color="000000" w:sz="8" w:space="0"/>
              <w:left w:val="single" w:color="000000" w:sz="8" w:space="0"/>
              <w:bottom w:val="single" w:color="000000" w:sz="8" w:space="0"/>
              <w:right w:val="single" w:color="000000" w:sz="8" w:space="0"/>
            </w:tcBorders>
          </w:tcPr>
          <w:p>
            <w:pPr>
              <w:pStyle w:val="7"/>
              <w:spacing w:line="260" w:lineRule="exact"/>
              <w:ind w:left="97" w:right="0"/>
              <w:jc w:val="left"/>
              <w:rPr>
                <w:rFonts w:ascii="宋体" w:hAnsi="宋体" w:eastAsia="宋体" w:cs="宋体"/>
                <w:sz w:val="21"/>
                <w:szCs w:val="21"/>
              </w:rPr>
            </w:pPr>
            <w:r>
              <w:rPr>
                <w:rFonts w:ascii="宋体" w:hAnsi="宋体" w:eastAsia="宋体" w:cs="宋体"/>
                <w:sz w:val="21"/>
                <w:szCs w:val="21"/>
              </w:rPr>
              <w:t>二、上年结转政府信息公开申请数量</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687" w:hRule="exact"/>
        </w:trPr>
        <w:tc>
          <w:tcPr>
            <w:tcW w:w="618" w:type="dxa"/>
            <w:vMerge w:val="restart"/>
            <w:tcBorders>
              <w:top w:val="single" w:color="000000" w:sz="8" w:space="0"/>
              <w:left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before="12" w:line="240" w:lineRule="auto"/>
              <w:ind w:right="0"/>
              <w:jc w:val="left"/>
              <w:rPr>
                <w:rFonts w:ascii="黑体" w:hAnsi="黑体" w:eastAsia="黑体" w:cs="黑体"/>
                <w:sz w:val="29"/>
                <w:szCs w:val="29"/>
              </w:rPr>
            </w:pPr>
          </w:p>
          <w:p>
            <w:pPr>
              <w:pStyle w:val="7"/>
              <w:spacing w:line="273" w:lineRule="auto"/>
              <w:ind w:left="97" w:right="79"/>
              <w:jc w:val="left"/>
              <w:rPr>
                <w:rFonts w:ascii="宋体" w:hAnsi="宋体" w:eastAsia="宋体" w:cs="宋体"/>
                <w:sz w:val="21"/>
                <w:szCs w:val="21"/>
              </w:rPr>
            </w:pPr>
            <w:r>
              <w:rPr>
                <w:rFonts w:ascii="宋体" w:hAnsi="宋体" w:eastAsia="宋体" w:cs="宋体"/>
                <w:sz w:val="21"/>
                <w:szCs w:val="21"/>
              </w:rPr>
              <w:t>三、</w:t>
            </w:r>
            <w:r>
              <w:rPr>
                <w:rFonts w:ascii="宋体" w:hAnsi="宋体" w:eastAsia="宋体" w:cs="宋体"/>
                <w:w w:val="99"/>
                <w:sz w:val="21"/>
                <w:szCs w:val="21"/>
              </w:rPr>
              <w:t xml:space="preserve"> </w:t>
            </w:r>
            <w:r>
              <w:rPr>
                <w:rFonts w:ascii="宋体" w:hAnsi="宋体" w:eastAsia="宋体" w:cs="宋体"/>
                <w:sz w:val="21"/>
                <w:szCs w:val="21"/>
              </w:rPr>
              <w:t>本</w:t>
            </w:r>
          </w:p>
          <w:p>
            <w:pPr>
              <w:pStyle w:val="7"/>
              <w:spacing w:before="7" w:line="273" w:lineRule="auto"/>
              <w:ind w:left="97" w:right="290"/>
              <w:jc w:val="both"/>
              <w:rPr>
                <w:rFonts w:ascii="宋体" w:hAnsi="宋体" w:eastAsia="宋体" w:cs="宋体"/>
                <w:sz w:val="21"/>
                <w:szCs w:val="21"/>
              </w:rPr>
            </w:pPr>
            <w:r>
              <w:rPr>
                <w:rFonts w:ascii="宋体" w:hAnsi="宋体" w:eastAsia="宋体" w:cs="宋体"/>
                <w:sz w:val="21"/>
                <w:szCs w:val="21"/>
              </w:rPr>
              <w:t>年</w:t>
            </w:r>
            <w:r>
              <w:rPr>
                <w:rFonts w:ascii="宋体" w:hAnsi="宋体" w:eastAsia="宋体" w:cs="宋体"/>
                <w:w w:val="99"/>
                <w:sz w:val="21"/>
                <w:szCs w:val="21"/>
              </w:rPr>
              <w:t xml:space="preserve"> </w:t>
            </w:r>
            <w:r>
              <w:rPr>
                <w:rFonts w:ascii="宋体" w:hAnsi="宋体" w:eastAsia="宋体" w:cs="宋体"/>
                <w:sz w:val="21"/>
                <w:szCs w:val="21"/>
              </w:rPr>
              <w:t>度</w:t>
            </w:r>
            <w:r>
              <w:rPr>
                <w:rFonts w:ascii="宋体" w:hAnsi="宋体" w:eastAsia="宋体" w:cs="宋体"/>
                <w:w w:val="99"/>
                <w:sz w:val="21"/>
                <w:szCs w:val="21"/>
              </w:rPr>
              <w:t xml:space="preserve"> </w:t>
            </w:r>
            <w:r>
              <w:rPr>
                <w:rFonts w:ascii="宋体" w:hAnsi="宋体" w:eastAsia="宋体" w:cs="宋体"/>
                <w:sz w:val="21"/>
                <w:szCs w:val="21"/>
              </w:rPr>
              <w:t>办</w:t>
            </w:r>
            <w:r>
              <w:rPr>
                <w:rFonts w:ascii="宋体" w:hAnsi="宋体" w:eastAsia="宋体" w:cs="宋体"/>
                <w:w w:val="99"/>
                <w:sz w:val="21"/>
                <w:szCs w:val="21"/>
              </w:rPr>
              <w:t xml:space="preserve"> </w:t>
            </w:r>
            <w:r>
              <w:rPr>
                <w:rFonts w:ascii="宋体" w:hAnsi="宋体" w:eastAsia="宋体" w:cs="宋体"/>
                <w:sz w:val="21"/>
                <w:szCs w:val="21"/>
              </w:rPr>
              <w:t>理</w:t>
            </w:r>
            <w:r>
              <w:rPr>
                <w:rFonts w:ascii="宋体" w:hAnsi="宋体" w:eastAsia="宋体" w:cs="宋体"/>
                <w:w w:val="99"/>
                <w:sz w:val="21"/>
                <w:szCs w:val="21"/>
              </w:rPr>
              <w:t xml:space="preserve"> </w:t>
            </w:r>
            <w:r>
              <w:rPr>
                <w:rFonts w:ascii="宋体" w:hAnsi="宋体" w:eastAsia="宋体" w:cs="宋体"/>
                <w:sz w:val="21"/>
                <w:szCs w:val="21"/>
              </w:rPr>
              <w:t>结</w:t>
            </w:r>
            <w:r>
              <w:rPr>
                <w:rFonts w:ascii="宋体" w:hAnsi="宋体" w:eastAsia="宋体" w:cs="宋体"/>
                <w:w w:val="99"/>
                <w:sz w:val="21"/>
                <w:szCs w:val="21"/>
              </w:rPr>
              <w:t xml:space="preserve"> </w:t>
            </w:r>
            <w:r>
              <w:rPr>
                <w:rFonts w:ascii="宋体" w:hAnsi="宋体" w:eastAsia="宋体" w:cs="宋体"/>
                <w:sz w:val="21"/>
                <w:szCs w:val="21"/>
              </w:rPr>
              <w:t>果</w:t>
            </w:r>
          </w:p>
        </w:tc>
        <w:tc>
          <w:tcPr>
            <w:tcW w:w="2940" w:type="dxa"/>
            <w:gridSpan w:val="2"/>
            <w:tcBorders>
              <w:top w:val="single" w:color="000000" w:sz="8" w:space="0"/>
              <w:left w:val="single" w:color="000000" w:sz="8" w:space="0"/>
              <w:bottom w:val="single" w:color="000000" w:sz="8" w:space="0"/>
              <w:right w:val="single" w:color="000000" w:sz="8" w:space="0"/>
            </w:tcBorders>
          </w:tcPr>
          <w:p>
            <w:pPr>
              <w:pStyle w:val="7"/>
              <w:spacing w:before="73" w:line="240" w:lineRule="auto"/>
              <w:ind w:left="98" w:right="0"/>
              <w:jc w:val="left"/>
              <w:rPr>
                <w:rFonts w:ascii="宋体" w:hAnsi="宋体" w:eastAsia="宋体" w:cs="宋体"/>
                <w:sz w:val="21"/>
                <w:szCs w:val="21"/>
              </w:rPr>
            </w:pPr>
            <w:r>
              <w:rPr>
                <w:rFonts w:ascii="宋体" w:hAnsi="宋体" w:eastAsia="宋体" w:cs="宋体"/>
                <w:sz w:val="21"/>
                <w:szCs w:val="21"/>
              </w:rPr>
              <w:t>（一）予以公开</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73" w:line="240" w:lineRule="auto"/>
              <w:ind w:right="0"/>
              <w:jc w:val="center"/>
              <w:rPr>
                <w:rFonts w:hint="eastAsia" w:ascii="宋体" w:hAnsi="宋体" w:eastAsia="宋体" w:cs="宋体"/>
                <w:sz w:val="21"/>
                <w:szCs w:val="21"/>
                <w:lang w:eastAsia="zh-CN"/>
              </w:rPr>
            </w:pPr>
            <w:r>
              <w:rPr>
                <w:rFonts w:hint="eastAsia" w:ascii="宋体" w:eastAsia="宋体"/>
                <w:w w:val="99"/>
                <w:sz w:val="21"/>
                <w:lang w:val="en-US" w:eastAsia="zh-CN"/>
              </w:rPr>
              <w:t>1</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7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7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7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73"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73"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73" w:line="240" w:lineRule="auto"/>
              <w:ind w:right="0"/>
              <w:jc w:val="center"/>
              <w:rPr>
                <w:rFonts w:hint="eastAsia" w:ascii="宋体" w:hAnsi="宋体" w:eastAsia="宋体" w:cs="宋体"/>
                <w:sz w:val="21"/>
                <w:szCs w:val="21"/>
                <w:lang w:eastAsia="zh-CN"/>
              </w:rPr>
            </w:pPr>
            <w:r>
              <w:rPr>
                <w:rFonts w:hint="eastAsia" w:ascii="宋体" w:eastAsia="宋体"/>
                <w:w w:val="99"/>
                <w:sz w:val="21"/>
                <w:lang w:val="en-US" w:eastAsia="zh-CN"/>
              </w:rPr>
              <w:t>1</w:t>
            </w:r>
          </w:p>
        </w:tc>
      </w:tr>
      <w:tr>
        <w:tblPrEx>
          <w:tblCellMar>
            <w:top w:w="0" w:type="dxa"/>
            <w:left w:w="0" w:type="dxa"/>
            <w:bottom w:w="0" w:type="dxa"/>
            <w:right w:w="0" w:type="dxa"/>
          </w:tblCellMar>
        </w:tblPrEx>
        <w:trPr>
          <w:trHeight w:val="1349" w:hRule="exact"/>
        </w:trPr>
        <w:tc>
          <w:tcPr>
            <w:tcW w:w="618" w:type="dxa"/>
            <w:vMerge w:val="continue"/>
            <w:tcBorders>
              <w:left w:val="single" w:color="000000" w:sz="8" w:space="0"/>
              <w:right w:val="single" w:color="000000" w:sz="8" w:space="0"/>
            </w:tcBorders>
          </w:tcPr>
          <w:p/>
        </w:tc>
        <w:tc>
          <w:tcPr>
            <w:tcW w:w="2940" w:type="dxa"/>
            <w:gridSpan w:val="2"/>
            <w:tcBorders>
              <w:top w:val="single" w:color="000000" w:sz="8" w:space="0"/>
              <w:left w:val="single" w:color="000000" w:sz="8" w:space="0"/>
              <w:bottom w:val="single" w:color="000000" w:sz="8" w:space="0"/>
              <w:right w:val="single" w:color="000000" w:sz="8" w:space="0"/>
            </w:tcBorders>
          </w:tcPr>
          <w:p>
            <w:pPr>
              <w:pStyle w:val="7"/>
              <w:spacing w:before="92" w:line="273" w:lineRule="auto"/>
              <w:ind w:left="98" w:right="-6"/>
              <w:jc w:val="left"/>
              <w:rPr>
                <w:rFonts w:ascii="宋体" w:hAnsi="宋体" w:eastAsia="宋体" w:cs="宋体"/>
                <w:sz w:val="21"/>
                <w:szCs w:val="21"/>
              </w:rPr>
            </w:pPr>
            <w:r>
              <w:rPr>
                <w:rFonts w:ascii="宋体" w:hAnsi="宋体" w:eastAsia="宋体" w:cs="宋体"/>
                <w:spacing w:val="-8"/>
                <w:sz w:val="21"/>
                <w:szCs w:val="21"/>
              </w:rPr>
              <w:t>（二）部分公开（区分处理的，</w:t>
            </w:r>
            <w:r>
              <w:rPr>
                <w:rFonts w:ascii="宋体" w:hAnsi="宋体" w:eastAsia="宋体" w:cs="宋体"/>
                <w:w w:val="99"/>
                <w:sz w:val="21"/>
                <w:szCs w:val="21"/>
              </w:rPr>
              <w:t xml:space="preserve"> </w:t>
            </w:r>
            <w:r>
              <w:rPr>
                <w:rFonts w:ascii="宋体" w:hAnsi="宋体" w:eastAsia="宋体" w:cs="宋体"/>
                <w:sz w:val="21"/>
                <w:szCs w:val="21"/>
              </w:rPr>
              <w:t>只计这一情形，不计其他情</w:t>
            </w:r>
            <w:r>
              <w:rPr>
                <w:rFonts w:ascii="宋体" w:hAnsi="宋体" w:eastAsia="宋体" w:cs="宋体"/>
                <w:w w:val="99"/>
                <w:sz w:val="21"/>
                <w:szCs w:val="21"/>
              </w:rPr>
              <w:t xml:space="preserve"> </w:t>
            </w:r>
            <w:r>
              <w:rPr>
                <w:rFonts w:ascii="宋体" w:hAnsi="宋体" w:eastAsia="宋体" w:cs="宋体"/>
                <w:sz w:val="21"/>
                <w:szCs w:val="21"/>
              </w:rPr>
              <w:t>形）</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142" w:line="240" w:lineRule="auto"/>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142" w:line="240" w:lineRule="auto"/>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r>
      <w:tr>
        <w:tblPrEx>
          <w:tblCellMar>
            <w:top w:w="0" w:type="dxa"/>
            <w:left w:w="0" w:type="dxa"/>
            <w:bottom w:w="0" w:type="dxa"/>
            <w:right w:w="0" w:type="dxa"/>
          </w:tblCellMar>
        </w:tblPrEx>
        <w:trPr>
          <w:trHeight w:val="637" w:hRule="exact"/>
        </w:trPr>
        <w:tc>
          <w:tcPr>
            <w:tcW w:w="618" w:type="dxa"/>
            <w:vMerge w:val="continue"/>
            <w:tcBorders>
              <w:left w:val="single" w:color="000000" w:sz="8" w:space="0"/>
              <w:right w:val="single" w:color="000000" w:sz="8" w:space="0"/>
            </w:tcBorders>
          </w:tcPr>
          <w:p/>
        </w:tc>
        <w:tc>
          <w:tcPr>
            <w:tcW w:w="956" w:type="dxa"/>
            <w:vMerge w:val="restart"/>
            <w:tcBorders>
              <w:top w:val="single" w:color="000000" w:sz="8" w:space="0"/>
              <w:left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before="160" w:line="273" w:lineRule="auto"/>
              <w:ind w:left="98" w:right="96"/>
              <w:jc w:val="left"/>
              <w:rPr>
                <w:rFonts w:ascii="宋体" w:hAnsi="宋体" w:eastAsia="宋体" w:cs="宋体"/>
                <w:sz w:val="21"/>
                <w:szCs w:val="21"/>
              </w:rPr>
            </w:pPr>
            <w:r>
              <w:rPr>
                <w:rFonts w:ascii="宋体" w:hAnsi="宋体" w:eastAsia="宋体" w:cs="宋体"/>
                <w:spacing w:val="-25"/>
                <w:sz w:val="21"/>
                <w:szCs w:val="21"/>
              </w:rPr>
              <w:t>（三）不</w:t>
            </w:r>
            <w:r>
              <w:rPr>
                <w:rFonts w:ascii="宋体" w:hAnsi="宋体" w:eastAsia="宋体" w:cs="宋体"/>
                <w:w w:val="99"/>
                <w:sz w:val="21"/>
                <w:szCs w:val="21"/>
              </w:rPr>
              <w:t xml:space="preserve"> </w:t>
            </w:r>
            <w:r>
              <w:rPr>
                <w:rFonts w:ascii="宋体" w:hAnsi="宋体" w:eastAsia="宋体" w:cs="宋体"/>
                <w:sz w:val="21"/>
                <w:szCs w:val="21"/>
              </w:rPr>
              <w:t>予公开</w:t>
            </w:r>
          </w:p>
        </w:tc>
        <w:tc>
          <w:tcPr>
            <w:tcW w:w="1984" w:type="dxa"/>
            <w:tcBorders>
              <w:top w:val="single" w:color="000000" w:sz="8" w:space="0"/>
              <w:left w:val="single" w:color="000000" w:sz="8" w:space="0"/>
              <w:bottom w:val="single" w:color="000000" w:sz="8" w:space="0"/>
              <w:right w:val="single" w:color="000000" w:sz="8" w:space="0"/>
            </w:tcBorders>
          </w:tcPr>
          <w:p>
            <w:pPr>
              <w:pStyle w:val="7"/>
              <w:spacing w:before="48" w:line="240" w:lineRule="auto"/>
              <w:ind w:left="97" w:right="0"/>
              <w:jc w:val="left"/>
              <w:rPr>
                <w:rFonts w:ascii="宋体" w:hAnsi="宋体" w:eastAsia="宋体" w:cs="宋体"/>
                <w:sz w:val="21"/>
                <w:szCs w:val="21"/>
              </w:rPr>
            </w:pPr>
            <w:r>
              <w:rPr>
                <w:rFonts w:ascii="宋体" w:hAnsi="宋体" w:eastAsia="宋体" w:cs="宋体"/>
                <w:sz w:val="21"/>
                <w:szCs w:val="21"/>
              </w:rPr>
              <w:t>1.属于国家秘密</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48"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48"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48"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48"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48"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48"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48"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73" w:lineRule="auto"/>
              <w:ind w:left="97" w:right="184"/>
              <w:jc w:val="left"/>
              <w:rPr>
                <w:rFonts w:ascii="宋体" w:hAnsi="宋体" w:eastAsia="宋体" w:cs="宋体"/>
                <w:sz w:val="21"/>
                <w:szCs w:val="21"/>
              </w:rPr>
            </w:pPr>
            <w:r>
              <w:rPr>
                <w:rFonts w:ascii="宋体" w:hAnsi="宋体" w:eastAsia="宋体" w:cs="宋体"/>
                <w:sz w:val="21"/>
                <w:szCs w:val="21"/>
              </w:rPr>
              <w:t>2.其他法律行政法</w:t>
            </w:r>
            <w:r>
              <w:rPr>
                <w:rFonts w:ascii="宋体" w:hAnsi="宋体" w:eastAsia="宋体" w:cs="宋体"/>
                <w:w w:val="99"/>
                <w:sz w:val="21"/>
                <w:szCs w:val="21"/>
              </w:rPr>
              <w:t xml:space="preserve"> </w:t>
            </w:r>
            <w:r>
              <w:rPr>
                <w:rFonts w:ascii="宋体" w:hAnsi="宋体" w:eastAsia="宋体" w:cs="宋体"/>
                <w:sz w:val="21"/>
                <w:szCs w:val="21"/>
              </w:rPr>
              <w:t>规禁止公开</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2" w:lineRule="exact"/>
              <w:ind w:left="97" w:right="0"/>
              <w:jc w:val="left"/>
              <w:rPr>
                <w:rFonts w:ascii="宋体" w:hAnsi="宋体" w:eastAsia="宋体" w:cs="宋体"/>
                <w:sz w:val="21"/>
                <w:szCs w:val="21"/>
              </w:rPr>
            </w:pPr>
            <w:r>
              <w:rPr>
                <w:rFonts w:ascii="宋体" w:hAnsi="宋体" w:eastAsia="宋体" w:cs="宋体"/>
                <w:sz w:val="21"/>
                <w:szCs w:val="21"/>
              </w:rPr>
              <w:t>3.危及“三安全一</w:t>
            </w:r>
          </w:p>
          <w:p>
            <w:pPr>
              <w:pStyle w:val="7"/>
              <w:spacing w:before="37" w:line="240" w:lineRule="auto"/>
              <w:ind w:left="97" w:right="0"/>
              <w:jc w:val="left"/>
              <w:rPr>
                <w:rFonts w:ascii="宋体" w:hAnsi="宋体" w:eastAsia="宋体" w:cs="宋体"/>
                <w:sz w:val="21"/>
                <w:szCs w:val="21"/>
              </w:rPr>
            </w:pPr>
            <w:r>
              <w:rPr>
                <w:rFonts w:ascii="宋体" w:hAnsi="宋体" w:eastAsia="宋体" w:cs="宋体"/>
                <w:sz w:val="21"/>
                <w:szCs w:val="21"/>
              </w:rPr>
              <w:t>稳定”</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1" w:lineRule="exact"/>
              <w:ind w:left="97" w:right="0"/>
              <w:jc w:val="left"/>
              <w:rPr>
                <w:rFonts w:ascii="宋体" w:hAnsi="宋体" w:eastAsia="宋体" w:cs="宋体"/>
                <w:sz w:val="21"/>
                <w:szCs w:val="21"/>
              </w:rPr>
            </w:pPr>
            <w:r>
              <w:rPr>
                <w:rFonts w:ascii="宋体" w:hAnsi="宋体" w:eastAsia="宋体" w:cs="宋体"/>
                <w:sz w:val="21"/>
                <w:szCs w:val="21"/>
              </w:rPr>
              <w:t>4.保护第三方合法</w:t>
            </w:r>
          </w:p>
          <w:p>
            <w:pPr>
              <w:pStyle w:val="7"/>
              <w:spacing w:before="37" w:line="240" w:lineRule="auto"/>
              <w:ind w:left="97" w:right="0"/>
              <w:jc w:val="left"/>
              <w:rPr>
                <w:rFonts w:ascii="宋体" w:hAnsi="宋体" w:eastAsia="宋体" w:cs="宋体"/>
                <w:sz w:val="21"/>
                <w:szCs w:val="21"/>
              </w:rPr>
            </w:pPr>
            <w:r>
              <w:rPr>
                <w:rFonts w:ascii="宋体" w:hAnsi="宋体" w:eastAsia="宋体" w:cs="宋体"/>
                <w:sz w:val="21"/>
                <w:szCs w:val="21"/>
              </w:rPr>
              <w:t>权益</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73" w:lineRule="auto"/>
              <w:ind w:left="97" w:right="184"/>
              <w:jc w:val="left"/>
              <w:rPr>
                <w:rFonts w:ascii="宋体" w:hAnsi="宋体" w:eastAsia="宋体" w:cs="宋体"/>
                <w:sz w:val="21"/>
                <w:szCs w:val="21"/>
              </w:rPr>
            </w:pPr>
            <w:r>
              <w:rPr>
                <w:rFonts w:ascii="宋体" w:hAnsi="宋体" w:eastAsia="宋体" w:cs="宋体"/>
                <w:sz w:val="21"/>
                <w:szCs w:val="21"/>
              </w:rPr>
              <w:t>5.属于三类内部事</w:t>
            </w:r>
            <w:r>
              <w:rPr>
                <w:rFonts w:ascii="宋体" w:hAnsi="宋体" w:eastAsia="宋体" w:cs="宋体"/>
                <w:w w:val="99"/>
                <w:sz w:val="21"/>
                <w:szCs w:val="21"/>
              </w:rPr>
              <w:t xml:space="preserve"> </w:t>
            </w:r>
            <w:r>
              <w:rPr>
                <w:rFonts w:ascii="宋体" w:hAnsi="宋体" w:eastAsia="宋体" w:cs="宋体"/>
                <w:sz w:val="21"/>
                <w:szCs w:val="21"/>
              </w:rPr>
              <w:t>务信息</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2" w:lineRule="exact"/>
              <w:ind w:left="97" w:right="0"/>
              <w:jc w:val="left"/>
              <w:rPr>
                <w:rFonts w:ascii="宋体" w:hAnsi="宋体" w:eastAsia="宋体" w:cs="宋体"/>
                <w:sz w:val="21"/>
                <w:szCs w:val="21"/>
              </w:rPr>
            </w:pPr>
            <w:r>
              <w:rPr>
                <w:rFonts w:ascii="宋体" w:hAnsi="宋体" w:eastAsia="宋体" w:cs="宋体"/>
                <w:sz w:val="21"/>
                <w:szCs w:val="21"/>
              </w:rPr>
              <w:t>6.属于四类过程性</w:t>
            </w:r>
          </w:p>
          <w:p>
            <w:pPr>
              <w:pStyle w:val="7"/>
              <w:spacing w:before="37" w:line="240" w:lineRule="auto"/>
              <w:ind w:left="97" w:right="0"/>
              <w:jc w:val="left"/>
              <w:rPr>
                <w:rFonts w:ascii="宋体" w:hAnsi="宋体" w:eastAsia="宋体" w:cs="宋体"/>
                <w:sz w:val="21"/>
                <w:szCs w:val="21"/>
              </w:rPr>
            </w:pPr>
            <w:r>
              <w:rPr>
                <w:rFonts w:ascii="宋体" w:hAnsi="宋体" w:eastAsia="宋体" w:cs="宋体"/>
                <w:sz w:val="21"/>
                <w:szCs w:val="21"/>
              </w:rPr>
              <w:t>信息</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1" w:lineRule="exact"/>
              <w:ind w:left="97" w:right="0"/>
              <w:jc w:val="left"/>
              <w:rPr>
                <w:rFonts w:ascii="宋体" w:hAnsi="宋体" w:eastAsia="宋体" w:cs="宋体"/>
                <w:sz w:val="21"/>
                <w:szCs w:val="21"/>
              </w:rPr>
            </w:pPr>
            <w:r>
              <w:rPr>
                <w:rFonts w:ascii="宋体" w:hAnsi="宋体" w:eastAsia="宋体" w:cs="宋体"/>
                <w:sz w:val="21"/>
                <w:szCs w:val="21"/>
              </w:rPr>
              <w:t>7.属于行政执法案</w:t>
            </w:r>
          </w:p>
          <w:p>
            <w:pPr>
              <w:pStyle w:val="7"/>
              <w:spacing w:before="37" w:line="240" w:lineRule="auto"/>
              <w:ind w:left="97" w:right="0"/>
              <w:jc w:val="left"/>
              <w:rPr>
                <w:rFonts w:ascii="宋体" w:hAnsi="宋体" w:eastAsia="宋体" w:cs="宋体"/>
                <w:sz w:val="21"/>
                <w:szCs w:val="21"/>
              </w:rPr>
            </w:pPr>
            <w:r>
              <w:rPr>
                <w:rFonts w:ascii="宋体" w:hAnsi="宋体" w:eastAsia="宋体" w:cs="宋体"/>
                <w:w w:val="99"/>
                <w:sz w:val="21"/>
                <w:szCs w:val="21"/>
              </w:rPr>
              <w:t>卷</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bottom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73" w:lineRule="auto"/>
              <w:ind w:left="97" w:right="184"/>
              <w:jc w:val="left"/>
              <w:rPr>
                <w:rFonts w:ascii="宋体" w:hAnsi="宋体" w:eastAsia="宋体" w:cs="宋体"/>
                <w:sz w:val="21"/>
                <w:szCs w:val="21"/>
              </w:rPr>
            </w:pPr>
            <w:r>
              <w:rPr>
                <w:rFonts w:ascii="宋体" w:hAnsi="宋体" w:eastAsia="宋体" w:cs="宋体"/>
                <w:sz w:val="21"/>
                <w:szCs w:val="21"/>
              </w:rPr>
              <w:t>8.属于行政查询事</w:t>
            </w:r>
            <w:r>
              <w:rPr>
                <w:rFonts w:ascii="宋体" w:hAnsi="宋体" w:eastAsia="宋体" w:cs="宋体"/>
                <w:w w:val="99"/>
                <w:sz w:val="21"/>
                <w:szCs w:val="21"/>
              </w:rPr>
              <w:t xml:space="preserve"> </w:t>
            </w:r>
            <w:r>
              <w:rPr>
                <w:rFonts w:ascii="宋体" w:hAnsi="宋体" w:eastAsia="宋体" w:cs="宋体"/>
                <w:sz w:val="21"/>
                <w:szCs w:val="21"/>
              </w:rPr>
              <w:t>项</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2" w:hRule="exact"/>
        </w:trPr>
        <w:tc>
          <w:tcPr>
            <w:tcW w:w="618" w:type="dxa"/>
            <w:vMerge w:val="continue"/>
            <w:tcBorders>
              <w:left w:val="single" w:color="000000" w:sz="8" w:space="0"/>
              <w:bottom w:val="single" w:color="000000" w:sz="8" w:space="0"/>
              <w:right w:val="single" w:color="000000" w:sz="8" w:space="0"/>
            </w:tcBorders>
          </w:tcPr>
          <w:p/>
        </w:tc>
        <w:tc>
          <w:tcPr>
            <w:tcW w:w="956" w:type="dxa"/>
            <w:tcBorders>
              <w:top w:val="single" w:color="000000" w:sz="8" w:space="0"/>
              <w:left w:val="single" w:color="000000" w:sz="8" w:space="0"/>
              <w:bottom w:val="single" w:color="000000" w:sz="8" w:space="0"/>
              <w:right w:val="single" w:color="000000" w:sz="8" w:space="0"/>
            </w:tcBorders>
          </w:tcPr>
          <w:p>
            <w:pPr>
              <w:pStyle w:val="7"/>
              <w:spacing w:line="262" w:lineRule="exact"/>
              <w:ind w:left="98" w:right="0"/>
              <w:jc w:val="left"/>
              <w:rPr>
                <w:rFonts w:ascii="宋体" w:hAnsi="宋体" w:eastAsia="宋体" w:cs="宋体"/>
                <w:sz w:val="21"/>
                <w:szCs w:val="21"/>
              </w:rPr>
            </w:pPr>
            <w:r>
              <w:rPr>
                <w:rFonts w:ascii="宋体" w:hAnsi="宋体" w:eastAsia="宋体" w:cs="宋体"/>
                <w:spacing w:val="-25"/>
                <w:sz w:val="21"/>
                <w:szCs w:val="21"/>
              </w:rPr>
              <w:t>（四）无</w:t>
            </w:r>
          </w:p>
          <w:p>
            <w:pPr>
              <w:pStyle w:val="7"/>
              <w:spacing w:before="37" w:line="240" w:lineRule="auto"/>
              <w:ind w:left="98" w:right="0"/>
              <w:jc w:val="left"/>
              <w:rPr>
                <w:rFonts w:ascii="宋体" w:hAnsi="宋体" w:eastAsia="宋体" w:cs="宋体"/>
                <w:sz w:val="21"/>
                <w:szCs w:val="21"/>
              </w:rPr>
            </w:pPr>
            <w:r>
              <w:rPr>
                <w:rFonts w:ascii="宋体" w:hAnsi="宋体" w:eastAsia="宋体" w:cs="宋体"/>
                <w:sz w:val="21"/>
                <w:szCs w:val="21"/>
              </w:rPr>
              <w:t>法提供</w:t>
            </w: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2" w:lineRule="exact"/>
              <w:ind w:left="97" w:right="0"/>
              <w:jc w:val="left"/>
              <w:rPr>
                <w:rFonts w:ascii="宋体" w:hAnsi="宋体" w:eastAsia="宋体" w:cs="宋体"/>
                <w:sz w:val="21"/>
                <w:szCs w:val="21"/>
              </w:rPr>
            </w:pPr>
            <w:r>
              <w:rPr>
                <w:rFonts w:ascii="宋体" w:hAnsi="宋体" w:eastAsia="宋体" w:cs="宋体"/>
                <w:sz w:val="21"/>
                <w:szCs w:val="21"/>
              </w:rPr>
              <w:t>1.本机关不掌握相</w:t>
            </w:r>
          </w:p>
          <w:p>
            <w:pPr>
              <w:pStyle w:val="7"/>
              <w:spacing w:before="37" w:line="240" w:lineRule="auto"/>
              <w:ind w:left="97" w:right="0"/>
              <w:jc w:val="left"/>
              <w:rPr>
                <w:rFonts w:ascii="宋体" w:hAnsi="宋体" w:eastAsia="宋体" w:cs="宋体"/>
                <w:sz w:val="21"/>
                <w:szCs w:val="21"/>
              </w:rPr>
            </w:pPr>
            <w:r>
              <w:rPr>
                <w:rFonts w:ascii="宋体" w:hAnsi="宋体" w:eastAsia="宋体" w:cs="宋体"/>
                <w:sz w:val="21"/>
                <w:szCs w:val="21"/>
              </w:rPr>
              <w:t>关政府信息</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2" w:line="240" w:lineRule="auto"/>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r>
      <w:tr>
        <w:tblPrEx>
          <w:tblCellMar>
            <w:top w:w="0" w:type="dxa"/>
            <w:left w:w="0" w:type="dxa"/>
            <w:bottom w:w="0" w:type="dxa"/>
            <w:right w:w="0" w:type="dxa"/>
          </w:tblCellMar>
        </w:tblPrEx>
        <w:trPr>
          <w:trHeight w:val="834" w:hRule="exact"/>
        </w:trPr>
        <w:tc>
          <w:tcPr>
            <w:tcW w:w="618" w:type="dxa"/>
            <w:vMerge w:val="restart"/>
            <w:tcBorders>
              <w:top w:val="nil"/>
              <w:left w:val="single" w:color="000000" w:sz="8" w:space="0"/>
              <w:right w:val="single" w:color="000000" w:sz="8" w:space="0"/>
            </w:tcBorders>
          </w:tcPr>
          <w:p/>
        </w:tc>
        <w:tc>
          <w:tcPr>
            <w:tcW w:w="956" w:type="dxa"/>
            <w:vMerge w:val="restart"/>
            <w:tcBorders>
              <w:top w:val="nil"/>
              <w:left w:val="single" w:color="000000" w:sz="8" w:space="0"/>
              <w:right w:val="single" w:color="000000" w:sz="8" w:space="0"/>
            </w:tcBorders>
          </w:tcPr>
          <w:p/>
        </w:tc>
        <w:tc>
          <w:tcPr>
            <w:tcW w:w="1984" w:type="dxa"/>
            <w:tcBorders>
              <w:top w:val="nil"/>
              <w:left w:val="single" w:color="000000" w:sz="8" w:space="0"/>
              <w:bottom w:val="single" w:color="000000" w:sz="8" w:space="0"/>
              <w:right w:val="single" w:color="000000" w:sz="8" w:space="0"/>
            </w:tcBorders>
          </w:tcPr>
          <w:p>
            <w:pPr>
              <w:pStyle w:val="7"/>
              <w:spacing w:before="5" w:line="273" w:lineRule="auto"/>
              <w:ind w:left="97" w:right="184"/>
              <w:jc w:val="left"/>
              <w:rPr>
                <w:rFonts w:ascii="宋体" w:hAnsi="宋体" w:eastAsia="宋体" w:cs="宋体"/>
                <w:sz w:val="21"/>
                <w:szCs w:val="21"/>
              </w:rPr>
            </w:pPr>
            <w:r>
              <w:rPr>
                <w:rFonts w:ascii="宋体" w:hAnsi="宋体" w:eastAsia="宋体" w:cs="宋体"/>
                <w:sz w:val="21"/>
                <w:szCs w:val="21"/>
              </w:rPr>
              <w:t>2.没有现成信息需</w:t>
            </w:r>
            <w:r>
              <w:rPr>
                <w:rFonts w:ascii="宋体" w:hAnsi="宋体" w:eastAsia="宋体" w:cs="宋体"/>
                <w:w w:val="99"/>
                <w:sz w:val="21"/>
                <w:szCs w:val="21"/>
              </w:rPr>
              <w:t xml:space="preserve"> </w:t>
            </w:r>
            <w:r>
              <w:rPr>
                <w:rFonts w:ascii="宋体" w:hAnsi="宋体" w:eastAsia="宋体" w:cs="宋体"/>
                <w:sz w:val="21"/>
                <w:szCs w:val="21"/>
              </w:rPr>
              <w:t>要另行制作</w:t>
            </w:r>
          </w:p>
        </w:tc>
        <w:tc>
          <w:tcPr>
            <w:tcW w:w="787" w:type="dxa"/>
            <w:tcBorders>
              <w:top w:val="nil"/>
              <w:left w:val="single" w:color="000000" w:sz="8" w:space="0"/>
              <w:bottom w:val="single" w:color="000000" w:sz="8" w:space="0"/>
              <w:right w:val="single" w:color="000000" w:sz="8" w:space="0"/>
            </w:tcBorders>
          </w:tcPr>
          <w:p>
            <w:pPr>
              <w:pStyle w:val="7"/>
              <w:spacing w:before="161" w:line="240" w:lineRule="auto"/>
              <w:ind w:right="0"/>
              <w:jc w:val="center"/>
              <w:rPr>
                <w:rFonts w:ascii="宋体" w:hAnsi="宋体" w:eastAsia="宋体" w:cs="宋体"/>
                <w:sz w:val="21"/>
                <w:szCs w:val="21"/>
              </w:rPr>
            </w:pPr>
            <w:r>
              <w:rPr>
                <w:rFonts w:ascii="宋体"/>
                <w:w w:val="99"/>
                <w:sz w:val="21"/>
              </w:rPr>
              <w:t>0</w:t>
            </w:r>
          </w:p>
        </w:tc>
        <w:tc>
          <w:tcPr>
            <w:tcW w:w="787" w:type="dxa"/>
            <w:tcBorders>
              <w:top w:val="nil"/>
              <w:left w:val="single" w:color="000000" w:sz="8" w:space="0"/>
              <w:bottom w:val="single" w:color="000000" w:sz="8" w:space="0"/>
              <w:right w:val="single" w:color="000000" w:sz="8" w:space="0"/>
            </w:tcBorders>
          </w:tcPr>
          <w:p>
            <w:pPr>
              <w:pStyle w:val="7"/>
              <w:spacing w:before="161" w:line="240" w:lineRule="auto"/>
              <w:ind w:right="0"/>
              <w:jc w:val="center"/>
              <w:rPr>
                <w:rFonts w:ascii="宋体" w:hAnsi="宋体" w:eastAsia="宋体" w:cs="宋体"/>
                <w:sz w:val="21"/>
                <w:szCs w:val="21"/>
              </w:rPr>
            </w:pPr>
            <w:r>
              <w:rPr>
                <w:rFonts w:ascii="宋体"/>
                <w:w w:val="99"/>
                <w:sz w:val="21"/>
              </w:rPr>
              <w:t>0</w:t>
            </w:r>
          </w:p>
        </w:tc>
        <w:tc>
          <w:tcPr>
            <w:tcW w:w="787" w:type="dxa"/>
            <w:tcBorders>
              <w:top w:val="nil"/>
              <w:left w:val="single" w:color="000000" w:sz="8" w:space="0"/>
              <w:bottom w:val="single" w:color="000000" w:sz="8" w:space="0"/>
              <w:right w:val="single" w:color="000000" w:sz="8" w:space="0"/>
            </w:tcBorders>
          </w:tcPr>
          <w:p>
            <w:pPr>
              <w:pStyle w:val="7"/>
              <w:spacing w:before="161" w:line="240" w:lineRule="auto"/>
              <w:ind w:right="0"/>
              <w:jc w:val="center"/>
              <w:rPr>
                <w:rFonts w:ascii="宋体" w:hAnsi="宋体" w:eastAsia="宋体" w:cs="宋体"/>
                <w:sz w:val="21"/>
                <w:szCs w:val="21"/>
              </w:rPr>
            </w:pPr>
            <w:r>
              <w:rPr>
                <w:rFonts w:ascii="宋体"/>
                <w:w w:val="99"/>
                <w:sz w:val="21"/>
              </w:rPr>
              <w:t>0</w:t>
            </w:r>
          </w:p>
        </w:tc>
        <w:tc>
          <w:tcPr>
            <w:tcW w:w="787" w:type="dxa"/>
            <w:tcBorders>
              <w:top w:val="nil"/>
              <w:left w:val="single" w:color="000000" w:sz="8" w:space="0"/>
              <w:bottom w:val="single" w:color="000000" w:sz="8" w:space="0"/>
              <w:right w:val="single" w:color="000000" w:sz="8" w:space="0"/>
            </w:tcBorders>
          </w:tcPr>
          <w:p>
            <w:pPr>
              <w:pStyle w:val="7"/>
              <w:spacing w:before="161" w:line="240" w:lineRule="auto"/>
              <w:ind w:right="0"/>
              <w:jc w:val="center"/>
              <w:rPr>
                <w:rFonts w:ascii="宋体" w:hAnsi="宋体" w:eastAsia="宋体" w:cs="宋体"/>
                <w:sz w:val="21"/>
                <w:szCs w:val="21"/>
              </w:rPr>
            </w:pPr>
            <w:r>
              <w:rPr>
                <w:rFonts w:ascii="宋体"/>
                <w:w w:val="99"/>
                <w:sz w:val="21"/>
              </w:rPr>
              <w:t>0</w:t>
            </w:r>
          </w:p>
        </w:tc>
        <w:tc>
          <w:tcPr>
            <w:tcW w:w="787" w:type="dxa"/>
            <w:tcBorders>
              <w:top w:val="nil"/>
              <w:left w:val="single" w:color="000000" w:sz="8" w:space="0"/>
              <w:bottom w:val="single" w:color="000000" w:sz="8" w:space="0"/>
              <w:right w:val="single" w:color="000000" w:sz="8" w:space="0"/>
            </w:tcBorders>
          </w:tcPr>
          <w:p>
            <w:pPr>
              <w:pStyle w:val="7"/>
              <w:spacing w:before="161" w:line="240" w:lineRule="auto"/>
              <w:ind w:left="1" w:right="0"/>
              <w:jc w:val="center"/>
              <w:rPr>
                <w:rFonts w:ascii="宋体" w:hAnsi="宋体" w:eastAsia="宋体" w:cs="宋体"/>
                <w:sz w:val="21"/>
                <w:szCs w:val="21"/>
              </w:rPr>
            </w:pPr>
            <w:r>
              <w:rPr>
                <w:rFonts w:ascii="宋体"/>
                <w:w w:val="99"/>
                <w:sz w:val="21"/>
              </w:rPr>
              <w:t>0</w:t>
            </w:r>
          </w:p>
        </w:tc>
        <w:tc>
          <w:tcPr>
            <w:tcW w:w="787" w:type="dxa"/>
            <w:tcBorders>
              <w:top w:val="nil"/>
              <w:left w:val="single" w:color="000000" w:sz="8" w:space="0"/>
              <w:bottom w:val="single" w:color="000000" w:sz="8" w:space="0"/>
              <w:right w:val="single" w:color="000000" w:sz="8" w:space="0"/>
            </w:tcBorders>
          </w:tcPr>
          <w:p>
            <w:pPr>
              <w:pStyle w:val="7"/>
              <w:spacing w:before="161" w:line="240" w:lineRule="auto"/>
              <w:ind w:left="1" w:right="0"/>
              <w:jc w:val="center"/>
              <w:rPr>
                <w:rFonts w:ascii="宋体" w:hAnsi="宋体" w:eastAsia="宋体" w:cs="宋体"/>
                <w:sz w:val="21"/>
                <w:szCs w:val="21"/>
              </w:rPr>
            </w:pPr>
            <w:r>
              <w:rPr>
                <w:rFonts w:ascii="宋体"/>
                <w:w w:val="99"/>
                <w:sz w:val="21"/>
              </w:rPr>
              <w:t>0</w:t>
            </w:r>
          </w:p>
        </w:tc>
        <w:tc>
          <w:tcPr>
            <w:tcW w:w="791" w:type="dxa"/>
            <w:tcBorders>
              <w:top w:val="nil"/>
              <w:left w:val="single" w:color="000000" w:sz="8" w:space="0"/>
              <w:bottom w:val="single" w:color="000000" w:sz="8" w:space="0"/>
              <w:right w:val="single" w:color="000000" w:sz="8" w:space="0"/>
            </w:tcBorders>
          </w:tcPr>
          <w:p>
            <w:pPr>
              <w:pStyle w:val="7"/>
              <w:spacing w:before="161"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bottom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0" w:lineRule="exact"/>
              <w:ind w:left="97" w:right="0"/>
              <w:jc w:val="left"/>
              <w:rPr>
                <w:rFonts w:ascii="宋体" w:hAnsi="宋体" w:eastAsia="宋体" w:cs="宋体"/>
                <w:sz w:val="21"/>
                <w:szCs w:val="21"/>
              </w:rPr>
            </w:pPr>
            <w:r>
              <w:rPr>
                <w:rFonts w:ascii="宋体" w:hAnsi="宋体" w:eastAsia="宋体" w:cs="宋体"/>
                <w:sz w:val="21"/>
                <w:szCs w:val="21"/>
              </w:rPr>
              <w:t>3.补正后申请内容</w:t>
            </w:r>
          </w:p>
          <w:p>
            <w:pPr>
              <w:pStyle w:val="7"/>
              <w:spacing w:before="37" w:line="240" w:lineRule="auto"/>
              <w:ind w:left="97" w:right="0"/>
              <w:jc w:val="left"/>
              <w:rPr>
                <w:rFonts w:ascii="宋体" w:hAnsi="宋体" w:eastAsia="宋体" w:cs="宋体"/>
                <w:sz w:val="21"/>
                <w:szCs w:val="21"/>
              </w:rPr>
            </w:pPr>
            <w:r>
              <w:rPr>
                <w:rFonts w:ascii="宋体" w:hAnsi="宋体" w:eastAsia="宋体" w:cs="宋体"/>
                <w:sz w:val="21"/>
                <w:szCs w:val="21"/>
              </w:rPr>
              <w:t>仍不明确</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restart"/>
            <w:tcBorders>
              <w:top w:val="single" w:color="000000" w:sz="8" w:space="0"/>
              <w:left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line="240" w:lineRule="auto"/>
              <w:ind w:right="0"/>
              <w:jc w:val="left"/>
              <w:rPr>
                <w:rFonts w:ascii="黑体" w:hAnsi="黑体" w:eastAsia="黑体" w:cs="黑体"/>
                <w:sz w:val="20"/>
                <w:szCs w:val="20"/>
              </w:rPr>
            </w:pPr>
          </w:p>
          <w:p>
            <w:pPr>
              <w:pStyle w:val="7"/>
              <w:spacing w:before="11" w:line="240" w:lineRule="auto"/>
              <w:ind w:right="0"/>
              <w:jc w:val="left"/>
              <w:rPr>
                <w:rFonts w:ascii="黑体" w:hAnsi="黑体" w:eastAsia="黑体" w:cs="黑体"/>
                <w:sz w:val="24"/>
                <w:szCs w:val="24"/>
              </w:rPr>
            </w:pPr>
          </w:p>
          <w:p>
            <w:pPr>
              <w:pStyle w:val="7"/>
              <w:spacing w:line="273" w:lineRule="auto"/>
              <w:ind w:left="98" w:right="96"/>
              <w:jc w:val="left"/>
              <w:rPr>
                <w:rFonts w:ascii="宋体" w:hAnsi="宋体" w:eastAsia="宋体" w:cs="宋体"/>
                <w:sz w:val="21"/>
                <w:szCs w:val="21"/>
              </w:rPr>
            </w:pPr>
            <w:r>
              <w:rPr>
                <w:rFonts w:ascii="宋体" w:hAnsi="宋体" w:eastAsia="宋体" w:cs="宋体"/>
                <w:spacing w:val="-25"/>
                <w:sz w:val="21"/>
                <w:szCs w:val="21"/>
              </w:rPr>
              <w:t>（五）不</w:t>
            </w:r>
            <w:r>
              <w:rPr>
                <w:rFonts w:ascii="宋体" w:hAnsi="宋体" w:eastAsia="宋体" w:cs="宋体"/>
                <w:w w:val="99"/>
                <w:sz w:val="21"/>
                <w:szCs w:val="21"/>
              </w:rPr>
              <w:t xml:space="preserve"> </w:t>
            </w:r>
            <w:r>
              <w:rPr>
                <w:rFonts w:ascii="宋体" w:hAnsi="宋体" w:eastAsia="宋体" w:cs="宋体"/>
                <w:sz w:val="21"/>
                <w:szCs w:val="21"/>
              </w:rPr>
              <w:t>予处理</w:t>
            </w: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2" w:lineRule="exact"/>
              <w:ind w:left="97" w:right="0"/>
              <w:jc w:val="left"/>
              <w:rPr>
                <w:rFonts w:ascii="宋体" w:hAnsi="宋体" w:eastAsia="宋体" w:cs="宋体"/>
                <w:sz w:val="21"/>
                <w:szCs w:val="21"/>
              </w:rPr>
            </w:pPr>
            <w:r>
              <w:rPr>
                <w:rFonts w:ascii="宋体" w:hAnsi="宋体" w:eastAsia="宋体" w:cs="宋体"/>
                <w:sz w:val="21"/>
                <w:szCs w:val="21"/>
              </w:rPr>
              <w:t>1.信访举报投诉类</w:t>
            </w:r>
          </w:p>
          <w:p>
            <w:pPr>
              <w:pStyle w:val="7"/>
              <w:spacing w:before="37" w:line="240" w:lineRule="auto"/>
              <w:ind w:left="97" w:right="0"/>
              <w:jc w:val="left"/>
              <w:rPr>
                <w:rFonts w:ascii="宋体" w:hAnsi="宋体" w:eastAsia="宋体" w:cs="宋体"/>
                <w:sz w:val="21"/>
                <w:szCs w:val="21"/>
              </w:rPr>
            </w:pPr>
            <w:r>
              <w:rPr>
                <w:rFonts w:ascii="宋体" w:hAnsi="宋体" w:eastAsia="宋体" w:cs="宋体"/>
                <w:sz w:val="21"/>
                <w:szCs w:val="21"/>
              </w:rPr>
              <w:t>申请</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512"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1" w:lineRule="exact"/>
              <w:ind w:left="97" w:right="0"/>
              <w:jc w:val="left"/>
              <w:rPr>
                <w:rFonts w:ascii="宋体" w:hAnsi="宋体" w:eastAsia="宋体" w:cs="宋体"/>
                <w:sz w:val="21"/>
                <w:szCs w:val="21"/>
              </w:rPr>
            </w:pPr>
            <w:r>
              <w:rPr>
                <w:rFonts w:ascii="宋体" w:hAnsi="宋体" w:eastAsia="宋体" w:cs="宋体"/>
                <w:sz w:val="21"/>
                <w:szCs w:val="21"/>
              </w:rPr>
              <w:t>2.重复申请</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0" w:lineRule="exact"/>
              <w:ind w:left="97" w:right="0"/>
              <w:jc w:val="left"/>
              <w:rPr>
                <w:rFonts w:ascii="宋体" w:hAnsi="宋体" w:eastAsia="宋体" w:cs="宋体"/>
                <w:sz w:val="21"/>
                <w:szCs w:val="21"/>
              </w:rPr>
            </w:pPr>
            <w:r>
              <w:rPr>
                <w:rFonts w:ascii="宋体" w:hAnsi="宋体" w:eastAsia="宋体" w:cs="宋体"/>
                <w:sz w:val="21"/>
                <w:szCs w:val="21"/>
              </w:rPr>
              <w:t>3.要求提供公开出</w:t>
            </w:r>
          </w:p>
          <w:p>
            <w:pPr>
              <w:pStyle w:val="7"/>
              <w:spacing w:before="37" w:line="240" w:lineRule="auto"/>
              <w:ind w:left="97" w:right="0"/>
              <w:jc w:val="left"/>
              <w:rPr>
                <w:rFonts w:ascii="宋体" w:hAnsi="宋体" w:eastAsia="宋体" w:cs="宋体"/>
                <w:sz w:val="21"/>
                <w:szCs w:val="21"/>
              </w:rPr>
            </w:pPr>
            <w:r>
              <w:rPr>
                <w:rFonts w:ascii="宋体" w:hAnsi="宋体" w:eastAsia="宋体" w:cs="宋体"/>
                <w:sz w:val="21"/>
                <w:szCs w:val="21"/>
              </w:rPr>
              <w:t>版物</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1"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824"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2" w:lineRule="exact"/>
              <w:ind w:left="97" w:right="0"/>
              <w:jc w:val="left"/>
              <w:rPr>
                <w:rFonts w:ascii="宋体" w:hAnsi="宋体" w:eastAsia="宋体" w:cs="宋体"/>
                <w:sz w:val="21"/>
                <w:szCs w:val="21"/>
              </w:rPr>
            </w:pPr>
            <w:r>
              <w:rPr>
                <w:rFonts w:ascii="宋体" w:hAnsi="宋体" w:eastAsia="宋体" w:cs="宋体"/>
                <w:sz w:val="21"/>
                <w:szCs w:val="21"/>
              </w:rPr>
              <w:t>4.无正当理由大量</w:t>
            </w:r>
          </w:p>
          <w:p>
            <w:pPr>
              <w:pStyle w:val="7"/>
              <w:spacing w:before="37" w:line="240" w:lineRule="auto"/>
              <w:ind w:left="97" w:right="0"/>
              <w:jc w:val="left"/>
              <w:rPr>
                <w:rFonts w:ascii="宋体" w:hAnsi="宋体" w:eastAsia="宋体" w:cs="宋体"/>
                <w:sz w:val="21"/>
                <w:szCs w:val="21"/>
              </w:rPr>
            </w:pPr>
            <w:r>
              <w:rPr>
                <w:rFonts w:ascii="宋体" w:hAnsi="宋体" w:eastAsia="宋体" w:cs="宋体"/>
                <w:sz w:val="21"/>
                <w:szCs w:val="21"/>
              </w:rPr>
              <w:t>反复申请</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43"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1136" w:hRule="exact"/>
        </w:trPr>
        <w:tc>
          <w:tcPr>
            <w:tcW w:w="618" w:type="dxa"/>
            <w:vMerge w:val="continue"/>
            <w:tcBorders>
              <w:left w:val="single" w:color="000000" w:sz="8" w:space="0"/>
              <w:right w:val="single" w:color="000000" w:sz="8" w:space="0"/>
            </w:tcBorders>
          </w:tcPr>
          <w:p/>
        </w:tc>
        <w:tc>
          <w:tcPr>
            <w:tcW w:w="956" w:type="dxa"/>
            <w:vMerge w:val="continue"/>
            <w:tcBorders>
              <w:left w:val="single" w:color="000000" w:sz="8" w:space="0"/>
              <w:bottom w:val="single" w:color="000000" w:sz="8" w:space="0"/>
              <w:right w:val="single" w:color="000000" w:sz="8" w:space="0"/>
            </w:tcBorders>
          </w:tcPr>
          <w:p/>
        </w:tc>
        <w:tc>
          <w:tcPr>
            <w:tcW w:w="1984" w:type="dxa"/>
            <w:tcBorders>
              <w:top w:val="single" w:color="000000" w:sz="8" w:space="0"/>
              <w:left w:val="single" w:color="000000" w:sz="8" w:space="0"/>
              <w:bottom w:val="single" w:color="000000" w:sz="8" w:space="0"/>
              <w:right w:val="single" w:color="000000" w:sz="8" w:space="0"/>
            </w:tcBorders>
          </w:tcPr>
          <w:p>
            <w:pPr>
              <w:pStyle w:val="7"/>
              <w:spacing w:line="261" w:lineRule="exact"/>
              <w:ind w:left="97" w:right="0"/>
              <w:jc w:val="left"/>
              <w:rPr>
                <w:rFonts w:ascii="宋体" w:hAnsi="宋体" w:eastAsia="宋体" w:cs="宋体"/>
                <w:sz w:val="21"/>
                <w:szCs w:val="21"/>
              </w:rPr>
            </w:pPr>
            <w:r>
              <w:rPr>
                <w:rFonts w:ascii="宋体" w:hAnsi="宋体" w:eastAsia="宋体" w:cs="宋体"/>
                <w:sz w:val="21"/>
                <w:szCs w:val="21"/>
              </w:rPr>
              <w:t>5.要求行政机关确</w:t>
            </w:r>
          </w:p>
          <w:p>
            <w:pPr>
              <w:pStyle w:val="7"/>
              <w:spacing w:before="37" w:line="273" w:lineRule="auto"/>
              <w:ind w:left="97" w:right="187"/>
              <w:jc w:val="left"/>
              <w:rPr>
                <w:rFonts w:ascii="宋体" w:hAnsi="宋体" w:eastAsia="宋体" w:cs="宋体"/>
                <w:sz w:val="21"/>
                <w:szCs w:val="21"/>
              </w:rPr>
            </w:pPr>
            <w:r>
              <w:rPr>
                <w:rFonts w:ascii="宋体" w:hAnsi="宋体" w:eastAsia="宋体" w:cs="宋体"/>
                <w:sz w:val="21"/>
                <w:szCs w:val="21"/>
              </w:rPr>
              <w:t>认或重新出具已获</w:t>
            </w:r>
            <w:r>
              <w:rPr>
                <w:rFonts w:ascii="宋体" w:hAnsi="宋体" w:eastAsia="宋体" w:cs="宋体"/>
                <w:w w:val="99"/>
                <w:sz w:val="21"/>
                <w:szCs w:val="21"/>
              </w:rPr>
              <w:t xml:space="preserve"> </w:t>
            </w:r>
            <w:r>
              <w:rPr>
                <w:rFonts w:ascii="宋体" w:hAnsi="宋体" w:eastAsia="宋体" w:cs="宋体"/>
                <w:sz w:val="21"/>
                <w:szCs w:val="21"/>
              </w:rPr>
              <w:t>取信息</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0" w:line="240" w:lineRule="auto"/>
              <w:ind w:right="0"/>
              <w:jc w:val="left"/>
              <w:rPr>
                <w:rFonts w:ascii="黑体" w:hAnsi="黑体" w:eastAsia="黑体" w:cs="黑体"/>
                <w:sz w:val="22"/>
                <w:szCs w:val="22"/>
              </w:rPr>
            </w:pPr>
          </w:p>
          <w:p>
            <w:pPr>
              <w:pStyle w:val="7"/>
              <w:spacing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0" w:line="240" w:lineRule="auto"/>
              <w:ind w:right="0"/>
              <w:jc w:val="left"/>
              <w:rPr>
                <w:rFonts w:ascii="黑体" w:hAnsi="黑体" w:eastAsia="黑体" w:cs="黑体"/>
                <w:sz w:val="22"/>
                <w:szCs w:val="22"/>
              </w:rPr>
            </w:pPr>
          </w:p>
          <w:p>
            <w:pPr>
              <w:pStyle w:val="7"/>
              <w:spacing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0" w:line="240" w:lineRule="auto"/>
              <w:ind w:right="0"/>
              <w:jc w:val="left"/>
              <w:rPr>
                <w:rFonts w:ascii="黑体" w:hAnsi="黑体" w:eastAsia="黑体" w:cs="黑体"/>
                <w:sz w:val="22"/>
                <w:szCs w:val="22"/>
              </w:rPr>
            </w:pPr>
          </w:p>
          <w:p>
            <w:pPr>
              <w:pStyle w:val="7"/>
              <w:spacing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0" w:line="240" w:lineRule="auto"/>
              <w:ind w:right="0"/>
              <w:jc w:val="left"/>
              <w:rPr>
                <w:rFonts w:ascii="黑体" w:hAnsi="黑体" w:eastAsia="黑体" w:cs="黑体"/>
                <w:sz w:val="22"/>
                <w:szCs w:val="22"/>
              </w:rPr>
            </w:pPr>
          </w:p>
          <w:p>
            <w:pPr>
              <w:pStyle w:val="7"/>
              <w:spacing w:line="240" w:lineRule="auto"/>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0" w:line="240" w:lineRule="auto"/>
              <w:ind w:right="0"/>
              <w:jc w:val="left"/>
              <w:rPr>
                <w:rFonts w:ascii="黑体" w:hAnsi="黑体" w:eastAsia="黑体" w:cs="黑体"/>
                <w:sz w:val="22"/>
                <w:szCs w:val="22"/>
              </w:rPr>
            </w:pPr>
          </w:p>
          <w:p>
            <w:pPr>
              <w:pStyle w:val="7"/>
              <w:spacing w:line="240" w:lineRule="auto"/>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before="10" w:line="240" w:lineRule="auto"/>
              <w:ind w:right="0"/>
              <w:jc w:val="left"/>
              <w:rPr>
                <w:rFonts w:ascii="黑体" w:hAnsi="黑体" w:eastAsia="黑体" w:cs="黑体"/>
                <w:sz w:val="22"/>
                <w:szCs w:val="22"/>
              </w:rPr>
            </w:pPr>
          </w:p>
          <w:p>
            <w:pPr>
              <w:pStyle w:val="7"/>
              <w:spacing w:line="240" w:lineRule="auto"/>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before="10" w:line="240" w:lineRule="auto"/>
              <w:ind w:right="0"/>
              <w:jc w:val="left"/>
              <w:rPr>
                <w:rFonts w:ascii="黑体" w:hAnsi="黑体" w:eastAsia="黑体" w:cs="黑体"/>
                <w:sz w:val="22"/>
                <w:szCs w:val="22"/>
              </w:rPr>
            </w:pPr>
          </w:p>
          <w:p>
            <w:pPr>
              <w:pStyle w:val="7"/>
              <w:spacing w:line="240" w:lineRule="auto"/>
              <w:ind w:right="0"/>
              <w:jc w:val="center"/>
              <w:rPr>
                <w:rFonts w:ascii="宋体" w:hAnsi="宋体" w:eastAsia="宋体" w:cs="宋体"/>
                <w:sz w:val="21"/>
                <w:szCs w:val="21"/>
              </w:rPr>
            </w:pPr>
            <w:r>
              <w:rPr>
                <w:rFonts w:ascii="宋体"/>
                <w:w w:val="99"/>
                <w:sz w:val="21"/>
              </w:rPr>
              <w:t>0</w:t>
            </w:r>
          </w:p>
        </w:tc>
      </w:tr>
      <w:tr>
        <w:tblPrEx>
          <w:tblCellMar>
            <w:top w:w="0" w:type="dxa"/>
            <w:left w:w="0" w:type="dxa"/>
            <w:bottom w:w="0" w:type="dxa"/>
            <w:right w:w="0" w:type="dxa"/>
          </w:tblCellMar>
        </w:tblPrEx>
        <w:trPr>
          <w:trHeight w:val="512" w:hRule="exact"/>
        </w:trPr>
        <w:tc>
          <w:tcPr>
            <w:tcW w:w="618" w:type="dxa"/>
            <w:vMerge w:val="continue"/>
            <w:tcBorders>
              <w:left w:val="single" w:color="000000" w:sz="8" w:space="0"/>
              <w:right w:val="single" w:color="000000" w:sz="8" w:space="0"/>
            </w:tcBorders>
          </w:tcPr>
          <w:p/>
        </w:tc>
        <w:tc>
          <w:tcPr>
            <w:tcW w:w="2940" w:type="dxa"/>
            <w:gridSpan w:val="2"/>
            <w:tcBorders>
              <w:top w:val="single" w:color="000000" w:sz="8" w:space="0"/>
              <w:left w:val="single" w:color="000000" w:sz="8" w:space="0"/>
              <w:bottom w:val="single" w:color="000000" w:sz="8" w:space="0"/>
              <w:right w:val="single" w:color="000000" w:sz="8" w:space="0"/>
            </w:tcBorders>
          </w:tcPr>
          <w:p>
            <w:pPr>
              <w:pStyle w:val="7"/>
              <w:spacing w:line="260" w:lineRule="exact"/>
              <w:ind w:left="98" w:right="0"/>
              <w:jc w:val="left"/>
              <w:rPr>
                <w:rFonts w:ascii="宋体" w:hAnsi="宋体" w:eastAsia="宋体" w:cs="宋体"/>
                <w:sz w:val="21"/>
                <w:szCs w:val="21"/>
              </w:rPr>
            </w:pPr>
            <w:r>
              <w:rPr>
                <w:rFonts w:ascii="宋体" w:hAnsi="宋体" w:eastAsia="宋体" w:cs="宋体"/>
                <w:sz w:val="21"/>
                <w:szCs w:val="21"/>
              </w:rPr>
              <w:t>（六）其他处理</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0" w:lineRule="exact"/>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line="260" w:lineRule="exact"/>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r>
      <w:tr>
        <w:tblPrEx>
          <w:tblCellMar>
            <w:top w:w="0" w:type="dxa"/>
            <w:left w:w="0" w:type="dxa"/>
            <w:bottom w:w="0" w:type="dxa"/>
            <w:right w:w="0" w:type="dxa"/>
          </w:tblCellMar>
        </w:tblPrEx>
        <w:trPr>
          <w:trHeight w:val="512" w:hRule="exact"/>
        </w:trPr>
        <w:tc>
          <w:tcPr>
            <w:tcW w:w="618" w:type="dxa"/>
            <w:vMerge w:val="continue"/>
            <w:tcBorders>
              <w:left w:val="single" w:color="000000" w:sz="8" w:space="0"/>
              <w:bottom w:val="single" w:color="000000" w:sz="8" w:space="0"/>
              <w:right w:val="single" w:color="000000" w:sz="8" w:space="0"/>
            </w:tcBorders>
          </w:tcPr>
          <w:p/>
        </w:tc>
        <w:tc>
          <w:tcPr>
            <w:tcW w:w="2940" w:type="dxa"/>
            <w:gridSpan w:val="2"/>
            <w:tcBorders>
              <w:top w:val="single" w:color="000000" w:sz="8" w:space="0"/>
              <w:left w:val="single" w:color="000000" w:sz="8" w:space="0"/>
              <w:bottom w:val="single" w:color="000000" w:sz="8" w:space="0"/>
              <w:right w:val="single" w:color="000000" w:sz="8" w:space="0"/>
            </w:tcBorders>
          </w:tcPr>
          <w:p>
            <w:pPr>
              <w:pStyle w:val="7"/>
              <w:spacing w:line="262" w:lineRule="exact"/>
              <w:ind w:left="98" w:right="0"/>
              <w:jc w:val="left"/>
              <w:rPr>
                <w:rFonts w:ascii="宋体" w:hAnsi="宋体" w:eastAsia="宋体" w:cs="宋体"/>
                <w:sz w:val="21"/>
                <w:szCs w:val="21"/>
              </w:rPr>
            </w:pPr>
            <w:r>
              <w:rPr>
                <w:rFonts w:ascii="宋体" w:hAnsi="宋体" w:eastAsia="宋体" w:cs="宋体"/>
                <w:sz w:val="21"/>
                <w:szCs w:val="21"/>
              </w:rPr>
              <w:t>（七）总计</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hint="eastAsia" w:ascii="宋体" w:hAnsi="宋体" w:eastAsia="宋体" w:cs="宋体"/>
                <w:sz w:val="21"/>
                <w:szCs w:val="21"/>
                <w:lang w:eastAsia="zh-CN"/>
              </w:rPr>
            </w:pPr>
            <w:r>
              <w:rPr>
                <w:rFonts w:hint="eastAsia" w:ascii="宋体" w:eastAsia="宋体"/>
                <w:sz w:val="21"/>
                <w:lang w:val="en-US" w:eastAsia="zh-CN"/>
              </w:rPr>
              <w:t>1</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2" w:lineRule="exact"/>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2" w:lineRule="exact"/>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hint="eastAsia" w:ascii="宋体" w:hAnsi="宋体" w:eastAsia="宋体" w:cs="宋体"/>
                <w:sz w:val="21"/>
                <w:szCs w:val="21"/>
                <w:lang w:eastAsia="zh-CN"/>
              </w:rPr>
            </w:pPr>
            <w:r>
              <w:rPr>
                <w:rFonts w:hint="eastAsia" w:ascii="宋体" w:eastAsia="宋体"/>
                <w:sz w:val="21"/>
                <w:lang w:val="en-US" w:eastAsia="zh-CN"/>
              </w:rPr>
              <w:t>0</w:t>
            </w:r>
          </w:p>
        </w:tc>
      </w:tr>
      <w:tr>
        <w:tblPrEx>
          <w:tblCellMar>
            <w:top w:w="0" w:type="dxa"/>
            <w:left w:w="0" w:type="dxa"/>
            <w:bottom w:w="0" w:type="dxa"/>
            <w:right w:w="0" w:type="dxa"/>
          </w:tblCellMar>
        </w:tblPrEx>
        <w:trPr>
          <w:trHeight w:val="512" w:hRule="exact"/>
        </w:trPr>
        <w:tc>
          <w:tcPr>
            <w:tcW w:w="3558" w:type="dxa"/>
            <w:gridSpan w:val="3"/>
            <w:tcBorders>
              <w:top w:val="single" w:color="000000" w:sz="8" w:space="0"/>
              <w:left w:val="single" w:color="000000" w:sz="8" w:space="0"/>
              <w:bottom w:val="single" w:color="000000" w:sz="8" w:space="0"/>
              <w:right w:val="single" w:color="000000" w:sz="8" w:space="0"/>
            </w:tcBorders>
          </w:tcPr>
          <w:p>
            <w:pPr>
              <w:pStyle w:val="7"/>
              <w:spacing w:line="261" w:lineRule="exact"/>
              <w:ind w:left="97" w:right="0"/>
              <w:jc w:val="left"/>
              <w:rPr>
                <w:rFonts w:ascii="宋体" w:hAnsi="宋体" w:eastAsia="宋体" w:cs="宋体"/>
                <w:sz w:val="21"/>
                <w:szCs w:val="21"/>
              </w:rPr>
            </w:pPr>
            <w:r>
              <w:rPr>
                <w:rFonts w:ascii="宋体" w:hAnsi="宋体" w:eastAsia="宋体" w:cs="宋体"/>
                <w:sz w:val="21"/>
                <w:szCs w:val="21"/>
              </w:rPr>
              <w:t>四、结转下年度继续办理</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left="1" w:right="0"/>
              <w:jc w:val="center"/>
              <w:rPr>
                <w:rFonts w:ascii="宋体" w:hAnsi="宋体" w:eastAsia="宋体" w:cs="宋体"/>
                <w:sz w:val="21"/>
                <w:szCs w:val="21"/>
              </w:rPr>
            </w:pPr>
            <w:r>
              <w:rPr>
                <w:rFonts w:ascii="宋体"/>
                <w:w w:val="99"/>
                <w:sz w:val="21"/>
              </w:rPr>
              <w:t>0</w:t>
            </w:r>
          </w:p>
        </w:tc>
        <w:tc>
          <w:tcPr>
            <w:tcW w:w="787" w:type="dxa"/>
            <w:tcBorders>
              <w:top w:val="single" w:color="000000" w:sz="8" w:space="0"/>
              <w:left w:val="single" w:color="000000" w:sz="8" w:space="0"/>
              <w:bottom w:val="single" w:color="000000" w:sz="8" w:space="0"/>
              <w:right w:val="single" w:color="000000" w:sz="8" w:space="0"/>
            </w:tcBorders>
          </w:tcPr>
          <w:p>
            <w:pPr>
              <w:pStyle w:val="7"/>
              <w:spacing w:line="261" w:lineRule="exact"/>
              <w:ind w:left="1" w:right="0"/>
              <w:jc w:val="center"/>
              <w:rPr>
                <w:rFonts w:ascii="宋体" w:hAnsi="宋体" w:eastAsia="宋体" w:cs="宋体"/>
                <w:sz w:val="21"/>
                <w:szCs w:val="21"/>
              </w:rPr>
            </w:pPr>
            <w:r>
              <w:rPr>
                <w:rFonts w:ascii="宋体"/>
                <w:w w:val="99"/>
                <w:sz w:val="21"/>
              </w:rPr>
              <w:t>0</w:t>
            </w:r>
          </w:p>
        </w:tc>
        <w:tc>
          <w:tcPr>
            <w:tcW w:w="791" w:type="dxa"/>
            <w:tcBorders>
              <w:top w:val="single" w:color="000000" w:sz="8" w:space="0"/>
              <w:left w:val="single" w:color="000000" w:sz="8" w:space="0"/>
              <w:bottom w:val="single" w:color="000000" w:sz="8" w:space="0"/>
              <w:right w:val="single" w:color="000000" w:sz="8" w:space="0"/>
            </w:tcBorders>
          </w:tcPr>
          <w:p>
            <w:pPr>
              <w:pStyle w:val="7"/>
              <w:spacing w:line="261" w:lineRule="exact"/>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政府信息公开行政复议和行政诉讼情况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黑体" w:hAnsi="黑体" w:eastAsia="黑体" w:cs="黑体"/>
          <w:sz w:val="32"/>
          <w:szCs w:val="32"/>
          <w:lang w:val="en-US" w:eastAsia="zh-CN"/>
        </w:rPr>
      </w:pPr>
    </w:p>
    <w:tbl>
      <w:tblPr>
        <w:tblStyle w:val="5"/>
        <w:tblW w:w="9071" w:type="dxa"/>
        <w:tblInd w:w="107" w:type="dxa"/>
        <w:tblLayout w:type="fixed"/>
        <w:tblCellMar>
          <w:top w:w="0" w:type="dxa"/>
          <w:left w:w="0" w:type="dxa"/>
          <w:bottom w:w="0" w:type="dxa"/>
          <w:right w:w="0" w:type="dxa"/>
        </w:tblCellMar>
      </w:tblPr>
      <w:tblGrid>
        <w:gridCol w:w="604"/>
        <w:gridCol w:w="604"/>
        <w:gridCol w:w="604"/>
        <w:gridCol w:w="604"/>
        <w:gridCol w:w="604"/>
        <w:gridCol w:w="604"/>
        <w:gridCol w:w="605"/>
        <w:gridCol w:w="605"/>
        <w:gridCol w:w="602"/>
        <w:gridCol w:w="608"/>
        <w:gridCol w:w="605"/>
        <w:gridCol w:w="599"/>
        <w:gridCol w:w="611"/>
        <w:gridCol w:w="597"/>
        <w:gridCol w:w="615"/>
      </w:tblGrid>
      <w:tr>
        <w:tblPrEx>
          <w:tblCellMar>
            <w:top w:w="0" w:type="dxa"/>
            <w:left w:w="0" w:type="dxa"/>
            <w:bottom w:w="0" w:type="dxa"/>
            <w:right w:w="0" w:type="dxa"/>
          </w:tblCellMar>
        </w:tblPrEx>
        <w:trPr>
          <w:trHeight w:val="512" w:hRule="exact"/>
        </w:trPr>
        <w:tc>
          <w:tcPr>
            <w:tcW w:w="3020" w:type="dxa"/>
            <w:gridSpan w:val="5"/>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ascii="宋体" w:hAnsi="宋体" w:eastAsia="宋体" w:cs="宋体"/>
                <w:sz w:val="21"/>
                <w:szCs w:val="21"/>
              </w:rPr>
            </w:pPr>
            <w:r>
              <w:rPr>
                <w:rFonts w:ascii="宋体" w:hAnsi="宋体" w:eastAsia="宋体" w:cs="宋体"/>
                <w:sz w:val="21"/>
                <w:szCs w:val="21"/>
              </w:rPr>
              <w:t>行政复议</w:t>
            </w:r>
          </w:p>
        </w:tc>
        <w:tc>
          <w:tcPr>
            <w:tcW w:w="6051" w:type="dxa"/>
            <w:gridSpan w:val="10"/>
            <w:tcBorders>
              <w:top w:val="single" w:color="000000" w:sz="8" w:space="0"/>
              <w:left w:val="single" w:color="000000" w:sz="8" w:space="0"/>
              <w:bottom w:val="single" w:color="000000" w:sz="8" w:space="0"/>
              <w:right w:val="single" w:color="000000" w:sz="8" w:space="0"/>
            </w:tcBorders>
          </w:tcPr>
          <w:p>
            <w:pPr>
              <w:pStyle w:val="7"/>
              <w:spacing w:line="262" w:lineRule="exact"/>
              <w:ind w:right="2"/>
              <w:jc w:val="center"/>
              <w:rPr>
                <w:rFonts w:ascii="宋体" w:hAnsi="宋体" w:eastAsia="宋体" w:cs="宋体"/>
                <w:sz w:val="21"/>
                <w:szCs w:val="21"/>
              </w:rPr>
            </w:pPr>
            <w:r>
              <w:rPr>
                <w:rFonts w:ascii="宋体" w:hAnsi="宋体" w:eastAsia="宋体" w:cs="宋体"/>
                <w:sz w:val="21"/>
                <w:szCs w:val="21"/>
              </w:rPr>
              <w:t>行政诉讼</w:t>
            </w:r>
          </w:p>
        </w:tc>
      </w:tr>
      <w:tr>
        <w:tblPrEx>
          <w:tblCellMar>
            <w:top w:w="0" w:type="dxa"/>
            <w:left w:w="0" w:type="dxa"/>
            <w:bottom w:w="0" w:type="dxa"/>
            <w:right w:w="0" w:type="dxa"/>
          </w:tblCellMar>
        </w:tblPrEx>
        <w:trPr>
          <w:trHeight w:val="512" w:hRule="exact"/>
        </w:trPr>
        <w:tc>
          <w:tcPr>
            <w:tcW w:w="604" w:type="dxa"/>
            <w:vMerge w:val="restart"/>
            <w:tcBorders>
              <w:top w:val="single" w:color="000000" w:sz="8" w:space="0"/>
              <w:left w:val="single" w:color="000000" w:sz="8" w:space="0"/>
              <w:right w:val="single" w:color="000000" w:sz="8" w:space="0"/>
            </w:tcBorders>
          </w:tcPr>
          <w:p>
            <w:pPr>
              <w:pStyle w:val="7"/>
              <w:spacing w:before="7" w:line="240" w:lineRule="auto"/>
              <w:ind w:right="0"/>
              <w:jc w:val="left"/>
              <w:rPr>
                <w:rFonts w:ascii="黑体" w:hAnsi="黑体" w:eastAsia="黑体" w:cs="黑体"/>
                <w:sz w:val="18"/>
                <w:szCs w:val="18"/>
              </w:rPr>
            </w:pPr>
          </w:p>
          <w:p>
            <w:pPr>
              <w:pStyle w:val="7"/>
              <w:spacing w:line="273" w:lineRule="auto"/>
              <w:ind w:left="186" w:right="187"/>
              <w:jc w:val="both"/>
              <w:rPr>
                <w:rFonts w:ascii="宋体" w:hAnsi="宋体" w:eastAsia="宋体" w:cs="宋体"/>
                <w:sz w:val="21"/>
                <w:szCs w:val="21"/>
              </w:rPr>
            </w:pPr>
            <w:r>
              <w:rPr>
                <w:rFonts w:ascii="宋体" w:hAnsi="宋体" w:eastAsia="宋体" w:cs="宋体"/>
                <w:sz w:val="21"/>
                <w:szCs w:val="21"/>
              </w:rPr>
              <w:t>结</w:t>
            </w:r>
            <w:r>
              <w:rPr>
                <w:rFonts w:ascii="宋体" w:hAnsi="宋体" w:eastAsia="宋体" w:cs="宋体"/>
                <w:w w:val="99"/>
                <w:sz w:val="21"/>
                <w:szCs w:val="21"/>
              </w:rPr>
              <w:t xml:space="preserve"> </w:t>
            </w:r>
            <w:r>
              <w:rPr>
                <w:rFonts w:ascii="宋体" w:hAnsi="宋体" w:eastAsia="宋体" w:cs="宋体"/>
                <w:sz w:val="21"/>
                <w:szCs w:val="21"/>
              </w:rPr>
              <w:t>果</w:t>
            </w:r>
            <w:r>
              <w:rPr>
                <w:rFonts w:ascii="宋体" w:hAnsi="宋体" w:eastAsia="宋体" w:cs="宋体"/>
                <w:w w:val="99"/>
                <w:sz w:val="21"/>
                <w:szCs w:val="21"/>
              </w:rPr>
              <w:t xml:space="preserve"> </w:t>
            </w:r>
            <w:r>
              <w:rPr>
                <w:rFonts w:ascii="宋体" w:hAnsi="宋体" w:eastAsia="宋体" w:cs="宋体"/>
                <w:sz w:val="21"/>
                <w:szCs w:val="21"/>
              </w:rPr>
              <w:t>维</w:t>
            </w:r>
            <w:r>
              <w:rPr>
                <w:rFonts w:ascii="宋体" w:hAnsi="宋体" w:eastAsia="宋体" w:cs="宋体"/>
                <w:w w:val="99"/>
                <w:sz w:val="21"/>
                <w:szCs w:val="21"/>
              </w:rPr>
              <w:t xml:space="preserve"> </w:t>
            </w:r>
            <w:r>
              <w:rPr>
                <w:rFonts w:ascii="宋体" w:hAnsi="宋体" w:eastAsia="宋体" w:cs="宋体"/>
                <w:sz w:val="21"/>
                <w:szCs w:val="21"/>
              </w:rPr>
              <w:t>持</w:t>
            </w:r>
          </w:p>
        </w:tc>
        <w:tc>
          <w:tcPr>
            <w:tcW w:w="604" w:type="dxa"/>
            <w:vMerge w:val="restart"/>
            <w:tcBorders>
              <w:top w:val="single" w:color="000000" w:sz="8" w:space="0"/>
              <w:left w:val="single" w:color="000000" w:sz="8" w:space="0"/>
              <w:right w:val="single" w:color="000000" w:sz="8" w:space="0"/>
            </w:tcBorders>
          </w:tcPr>
          <w:p>
            <w:pPr>
              <w:pStyle w:val="7"/>
              <w:spacing w:before="7" w:line="240" w:lineRule="auto"/>
              <w:ind w:right="0"/>
              <w:jc w:val="left"/>
              <w:rPr>
                <w:rFonts w:ascii="黑体" w:hAnsi="黑体" w:eastAsia="黑体" w:cs="黑体"/>
                <w:sz w:val="18"/>
                <w:szCs w:val="18"/>
              </w:rPr>
            </w:pPr>
          </w:p>
          <w:p>
            <w:pPr>
              <w:pStyle w:val="7"/>
              <w:spacing w:line="273" w:lineRule="auto"/>
              <w:ind w:left="186" w:right="186"/>
              <w:jc w:val="both"/>
              <w:rPr>
                <w:rFonts w:ascii="宋体" w:hAnsi="宋体" w:eastAsia="宋体" w:cs="宋体"/>
                <w:sz w:val="21"/>
                <w:szCs w:val="21"/>
              </w:rPr>
            </w:pPr>
            <w:r>
              <w:rPr>
                <w:rFonts w:ascii="宋体" w:hAnsi="宋体" w:eastAsia="宋体" w:cs="宋体"/>
                <w:sz w:val="21"/>
                <w:szCs w:val="21"/>
              </w:rPr>
              <w:t>结</w:t>
            </w:r>
            <w:r>
              <w:rPr>
                <w:rFonts w:ascii="宋体" w:hAnsi="宋体" w:eastAsia="宋体" w:cs="宋体"/>
                <w:w w:val="99"/>
                <w:sz w:val="21"/>
                <w:szCs w:val="21"/>
              </w:rPr>
              <w:t xml:space="preserve"> </w:t>
            </w:r>
            <w:r>
              <w:rPr>
                <w:rFonts w:ascii="宋体" w:hAnsi="宋体" w:eastAsia="宋体" w:cs="宋体"/>
                <w:sz w:val="21"/>
                <w:szCs w:val="21"/>
              </w:rPr>
              <w:t>果</w:t>
            </w:r>
            <w:r>
              <w:rPr>
                <w:rFonts w:ascii="宋体" w:hAnsi="宋体" w:eastAsia="宋体" w:cs="宋体"/>
                <w:w w:val="99"/>
                <w:sz w:val="21"/>
                <w:szCs w:val="21"/>
              </w:rPr>
              <w:t xml:space="preserve"> </w:t>
            </w:r>
            <w:r>
              <w:rPr>
                <w:rFonts w:ascii="宋体" w:hAnsi="宋体" w:eastAsia="宋体" w:cs="宋体"/>
                <w:sz w:val="21"/>
                <w:szCs w:val="21"/>
              </w:rPr>
              <w:t>纠</w:t>
            </w:r>
            <w:r>
              <w:rPr>
                <w:rFonts w:ascii="宋体" w:hAnsi="宋体" w:eastAsia="宋体" w:cs="宋体"/>
                <w:w w:val="99"/>
                <w:sz w:val="21"/>
                <w:szCs w:val="21"/>
              </w:rPr>
              <w:t xml:space="preserve"> </w:t>
            </w:r>
            <w:r>
              <w:rPr>
                <w:rFonts w:ascii="宋体" w:hAnsi="宋体" w:eastAsia="宋体" w:cs="宋体"/>
                <w:sz w:val="21"/>
                <w:szCs w:val="21"/>
              </w:rPr>
              <w:t>正</w:t>
            </w:r>
          </w:p>
        </w:tc>
        <w:tc>
          <w:tcPr>
            <w:tcW w:w="604" w:type="dxa"/>
            <w:vMerge w:val="restart"/>
            <w:tcBorders>
              <w:top w:val="single" w:color="000000" w:sz="8" w:space="0"/>
              <w:left w:val="single" w:color="000000" w:sz="8" w:space="0"/>
              <w:right w:val="single" w:color="000000" w:sz="8" w:space="0"/>
            </w:tcBorders>
          </w:tcPr>
          <w:p>
            <w:pPr>
              <w:pStyle w:val="7"/>
              <w:spacing w:before="7" w:line="240" w:lineRule="auto"/>
              <w:ind w:right="0"/>
              <w:jc w:val="left"/>
              <w:rPr>
                <w:rFonts w:ascii="黑体" w:hAnsi="黑体" w:eastAsia="黑体" w:cs="黑体"/>
                <w:sz w:val="18"/>
                <w:szCs w:val="18"/>
              </w:rPr>
            </w:pPr>
          </w:p>
          <w:p>
            <w:pPr>
              <w:pStyle w:val="7"/>
              <w:spacing w:line="273" w:lineRule="auto"/>
              <w:ind w:left="187" w:right="187"/>
              <w:jc w:val="both"/>
              <w:rPr>
                <w:rFonts w:ascii="宋体" w:hAnsi="宋体" w:eastAsia="宋体" w:cs="宋体"/>
                <w:sz w:val="21"/>
                <w:szCs w:val="21"/>
              </w:rPr>
            </w:pPr>
            <w:r>
              <w:rPr>
                <w:rFonts w:ascii="宋体" w:hAnsi="宋体" w:eastAsia="宋体" w:cs="宋体"/>
                <w:sz w:val="21"/>
                <w:szCs w:val="21"/>
              </w:rPr>
              <w:t>其</w:t>
            </w:r>
            <w:r>
              <w:rPr>
                <w:rFonts w:ascii="宋体" w:hAnsi="宋体" w:eastAsia="宋体" w:cs="宋体"/>
                <w:w w:val="99"/>
                <w:sz w:val="21"/>
                <w:szCs w:val="21"/>
              </w:rPr>
              <w:t xml:space="preserve"> </w:t>
            </w:r>
            <w:r>
              <w:rPr>
                <w:rFonts w:ascii="宋体" w:hAnsi="宋体" w:eastAsia="宋体" w:cs="宋体"/>
                <w:sz w:val="21"/>
                <w:szCs w:val="21"/>
              </w:rPr>
              <w:t>他</w:t>
            </w:r>
            <w:r>
              <w:rPr>
                <w:rFonts w:ascii="宋体" w:hAnsi="宋体" w:eastAsia="宋体" w:cs="宋体"/>
                <w:w w:val="99"/>
                <w:sz w:val="21"/>
                <w:szCs w:val="21"/>
              </w:rPr>
              <w:t xml:space="preserve"> </w:t>
            </w:r>
            <w:r>
              <w:rPr>
                <w:rFonts w:ascii="宋体" w:hAnsi="宋体" w:eastAsia="宋体" w:cs="宋体"/>
                <w:sz w:val="21"/>
                <w:szCs w:val="21"/>
              </w:rPr>
              <w:t>结</w:t>
            </w:r>
            <w:r>
              <w:rPr>
                <w:rFonts w:ascii="宋体" w:hAnsi="宋体" w:eastAsia="宋体" w:cs="宋体"/>
                <w:w w:val="99"/>
                <w:sz w:val="21"/>
                <w:szCs w:val="21"/>
              </w:rPr>
              <w:t xml:space="preserve"> </w:t>
            </w:r>
            <w:r>
              <w:rPr>
                <w:rFonts w:ascii="宋体" w:hAnsi="宋体" w:eastAsia="宋体" w:cs="宋体"/>
                <w:sz w:val="21"/>
                <w:szCs w:val="21"/>
              </w:rPr>
              <w:t>果</w:t>
            </w:r>
          </w:p>
        </w:tc>
        <w:tc>
          <w:tcPr>
            <w:tcW w:w="604" w:type="dxa"/>
            <w:vMerge w:val="restart"/>
            <w:tcBorders>
              <w:top w:val="single" w:color="000000" w:sz="8" w:space="0"/>
              <w:left w:val="single" w:color="000000" w:sz="8" w:space="0"/>
              <w:right w:val="single" w:color="000000" w:sz="8" w:space="0"/>
            </w:tcBorders>
          </w:tcPr>
          <w:p>
            <w:pPr>
              <w:pStyle w:val="7"/>
              <w:spacing w:before="7" w:line="240" w:lineRule="auto"/>
              <w:ind w:right="0"/>
              <w:jc w:val="left"/>
              <w:rPr>
                <w:rFonts w:ascii="黑体" w:hAnsi="黑体" w:eastAsia="黑体" w:cs="黑体"/>
                <w:sz w:val="18"/>
                <w:szCs w:val="18"/>
              </w:rPr>
            </w:pPr>
          </w:p>
          <w:p>
            <w:pPr>
              <w:pStyle w:val="7"/>
              <w:spacing w:line="273" w:lineRule="auto"/>
              <w:ind w:left="186" w:right="187"/>
              <w:jc w:val="both"/>
              <w:rPr>
                <w:rFonts w:ascii="宋体" w:hAnsi="宋体" w:eastAsia="宋体" w:cs="宋体"/>
                <w:sz w:val="21"/>
                <w:szCs w:val="21"/>
              </w:rPr>
            </w:pPr>
            <w:r>
              <w:rPr>
                <w:rFonts w:ascii="宋体" w:hAnsi="宋体" w:eastAsia="宋体" w:cs="宋体"/>
                <w:sz w:val="21"/>
                <w:szCs w:val="21"/>
              </w:rPr>
              <w:t>尚</w:t>
            </w:r>
            <w:r>
              <w:rPr>
                <w:rFonts w:ascii="宋体" w:hAnsi="宋体" w:eastAsia="宋体" w:cs="宋体"/>
                <w:w w:val="99"/>
                <w:sz w:val="21"/>
                <w:szCs w:val="21"/>
              </w:rPr>
              <w:t xml:space="preserve"> </w:t>
            </w:r>
            <w:r>
              <w:rPr>
                <w:rFonts w:ascii="宋体" w:hAnsi="宋体" w:eastAsia="宋体" w:cs="宋体"/>
                <w:sz w:val="21"/>
                <w:szCs w:val="21"/>
              </w:rPr>
              <w:t>未</w:t>
            </w:r>
            <w:r>
              <w:rPr>
                <w:rFonts w:ascii="宋体" w:hAnsi="宋体" w:eastAsia="宋体" w:cs="宋体"/>
                <w:w w:val="99"/>
                <w:sz w:val="21"/>
                <w:szCs w:val="21"/>
              </w:rPr>
              <w:t xml:space="preserve"> </w:t>
            </w:r>
            <w:r>
              <w:rPr>
                <w:rFonts w:ascii="宋体" w:hAnsi="宋体" w:eastAsia="宋体" w:cs="宋体"/>
                <w:sz w:val="21"/>
                <w:szCs w:val="21"/>
              </w:rPr>
              <w:t>审</w:t>
            </w:r>
            <w:r>
              <w:rPr>
                <w:rFonts w:ascii="宋体" w:hAnsi="宋体" w:eastAsia="宋体" w:cs="宋体"/>
                <w:w w:val="99"/>
                <w:sz w:val="21"/>
                <w:szCs w:val="21"/>
              </w:rPr>
              <w:t xml:space="preserve"> </w:t>
            </w:r>
            <w:r>
              <w:rPr>
                <w:rFonts w:ascii="宋体" w:hAnsi="宋体" w:eastAsia="宋体" w:cs="宋体"/>
                <w:sz w:val="21"/>
                <w:szCs w:val="21"/>
              </w:rPr>
              <w:t>结</w:t>
            </w:r>
          </w:p>
        </w:tc>
        <w:tc>
          <w:tcPr>
            <w:tcW w:w="604" w:type="dxa"/>
            <w:vMerge w:val="restart"/>
            <w:tcBorders>
              <w:top w:val="single" w:color="000000" w:sz="8" w:space="0"/>
              <w:left w:val="single" w:color="000000" w:sz="8" w:space="0"/>
              <w:right w:val="single" w:color="000000" w:sz="8" w:space="0"/>
            </w:tcBorders>
          </w:tcPr>
          <w:p>
            <w:pPr>
              <w:pStyle w:val="7"/>
              <w:spacing w:line="240" w:lineRule="auto"/>
              <w:ind w:right="0"/>
              <w:jc w:val="left"/>
              <w:rPr>
                <w:rFonts w:ascii="黑体" w:hAnsi="黑体" w:eastAsia="黑体" w:cs="黑体"/>
                <w:sz w:val="20"/>
                <w:szCs w:val="20"/>
              </w:rPr>
            </w:pPr>
          </w:p>
          <w:p>
            <w:pPr>
              <w:pStyle w:val="7"/>
              <w:spacing w:before="5" w:line="240" w:lineRule="auto"/>
              <w:ind w:right="0"/>
              <w:jc w:val="left"/>
              <w:rPr>
                <w:rFonts w:ascii="黑体" w:hAnsi="黑体" w:eastAsia="黑体" w:cs="黑体"/>
                <w:sz w:val="22"/>
                <w:szCs w:val="22"/>
              </w:rPr>
            </w:pPr>
          </w:p>
          <w:p>
            <w:pPr>
              <w:pStyle w:val="7"/>
              <w:spacing w:line="273" w:lineRule="auto"/>
              <w:ind w:left="186" w:right="186"/>
              <w:jc w:val="left"/>
              <w:rPr>
                <w:rFonts w:ascii="宋体" w:hAnsi="宋体" w:eastAsia="宋体" w:cs="宋体"/>
                <w:sz w:val="21"/>
                <w:szCs w:val="21"/>
              </w:rPr>
            </w:pPr>
            <w:r>
              <w:rPr>
                <w:rFonts w:ascii="宋体" w:hAnsi="宋体" w:eastAsia="宋体" w:cs="宋体"/>
                <w:sz w:val="21"/>
                <w:szCs w:val="21"/>
              </w:rPr>
              <w:t>总</w:t>
            </w:r>
            <w:r>
              <w:rPr>
                <w:rFonts w:ascii="宋体" w:hAnsi="宋体" w:eastAsia="宋体" w:cs="宋体"/>
                <w:w w:val="99"/>
                <w:sz w:val="21"/>
                <w:szCs w:val="21"/>
              </w:rPr>
              <w:t xml:space="preserve"> </w:t>
            </w:r>
            <w:r>
              <w:rPr>
                <w:rFonts w:ascii="宋体" w:hAnsi="宋体" w:eastAsia="宋体" w:cs="宋体"/>
                <w:sz w:val="21"/>
                <w:szCs w:val="21"/>
              </w:rPr>
              <w:t>计</w:t>
            </w:r>
          </w:p>
        </w:tc>
        <w:tc>
          <w:tcPr>
            <w:tcW w:w="3024" w:type="dxa"/>
            <w:gridSpan w:val="5"/>
            <w:tcBorders>
              <w:top w:val="single" w:color="000000" w:sz="8" w:space="0"/>
              <w:left w:val="single" w:color="000000" w:sz="8" w:space="0"/>
              <w:bottom w:val="single" w:color="000000" w:sz="8" w:space="0"/>
              <w:right w:val="single" w:color="000000" w:sz="8" w:space="0"/>
            </w:tcBorders>
          </w:tcPr>
          <w:p>
            <w:pPr>
              <w:pStyle w:val="7"/>
              <w:spacing w:line="261" w:lineRule="exact"/>
              <w:ind w:left="663" w:right="0"/>
              <w:jc w:val="left"/>
              <w:rPr>
                <w:rFonts w:ascii="宋体" w:hAnsi="宋体" w:eastAsia="宋体" w:cs="宋体"/>
                <w:sz w:val="21"/>
                <w:szCs w:val="21"/>
              </w:rPr>
            </w:pPr>
            <w:r>
              <w:rPr>
                <w:rFonts w:ascii="宋体" w:hAnsi="宋体" w:eastAsia="宋体" w:cs="宋体"/>
                <w:sz w:val="21"/>
                <w:szCs w:val="21"/>
              </w:rPr>
              <w:t>未经复议直接起诉</w:t>
            </w:r>
          </w:p>
        </w:tc>
        <w:tc>
          <w:tcPr>
            <w:tcW w:w="3027" w:type="dxa"/>
            <w:gridSpan w:val="5"/>
            <w:tcBorders>
              <w:top w:val="single" w:color="000000" w:sz="8" w:space="0"/>
              <w:left w:val="single" w:color="000000" w:sz="8" w:space="0"/>
              <w:bottom w:val="single" w:color="000000" w:sz="8" w:space="0"/>
              <w:right w:val="single" w:color="000000" w:sz="8" w:space="0"/>
            </w:tcBorders>
          </w:tcPr>
          <w:p>
            <w:pPr>
              <w:pStyle w:val="7"/>
              <w:spacing w:line="261" w:lineRule="exact"/>
              <w:ind w:left="977" w:right="0"/>
              <w:jc w:val="left"/>
              <w:rPr>
                <w:rFonts w:ascii="宋体" w:hAnsi="宋体" w:eastAsia="宋体" w:cs="宋体"/>
                <w:sz w:val="21"/>
                <w:szCs w:val="21"/>
              </w:rPr>
            </w:pPr>
            <w:r>
              <w:rPr>
                <w:rFonts w:ascii="宋体" w:hAnsi="宋体" w:eastAsia="宋体" w:cs="宋体"/>
                <w:sz w:val="21"/>
                <w:szCs w:val="21"/>
              </w:rPr>
              <w:t>复议后起诉</w:t>
            </w:r>
          </w:p>
        </w:tc>
      </w:tr>
      <w:tr>
        <w:tblPrEx>
          <w:tblCellMar>
            <w:top w:w="0" w:type="dxa"/>
            <w:left w:w="0" w:type="dxa"/>
            <w:bottom w:w="0" w:type="dxa"/>
            <w:right w:w="0" w:type="dxa"/>
          </w:tblCellMar>
        </w:tblPrEx>
        <w:trPr>
          <w:trHeight w:val="1448" w:hRule="exact"/>
        </w:trPr>
        <w:tc>
          <w:tcPr>
            <w:tcW w:w="604" w:type="dxa"/>
            <w:vMerge w:val="continue"/>
            <w:tcBorders>
              <w:left w:val="single" w:color="000000" w:sz="8" w:space="0"/>
              <w:bottom w:val="single" w:color="000000" w:sz="8" w:space="0"/>
              <w:right w:val="single" w:color="000000" w:sz="8" w:space="0"/>
            </w:tcBorders>
          </w:tcPr>
          <w:p/>
        </w:tc>
        <w:tc>
          <w:tcPr>
            <w:tcW w:w="604" w:type="dxa"/>
            <w:vMerge w:val="continue"/>
            <w:tcBorders>
              <w:left w:val="single" w:color="000000" w:sz="8" w:space="0"/>
              <w:bottom w:val="single" w:color="000000" w:sz="8" w:space="0"/>
              <w:right w:val="single" w:color="000000" w:sz="8" w:space="0"/>
            </w:tcBorders>
          </w:tcPr>
          <w:p/>
        </w:tc>
        <w:tc>
          <w:tcPr>
            <w:tcW w:w="604" w:type="dxa"/>
            <w:vMerge w:val="continue"/>
            <w:tcBorders>
              <w:left w:val="single" w:color="000000" w:sz="8" w:space="0"/>
              <w:bottom w:val="single" w:color="000000" w:sz="8" w:space="0"/>
              <w:right w:val="single" w:color="000000" w:sz="8" w:space="0"/>
            </w:tcBorders>
          </w:tcPr>
          <w:p/>
        </w:tc>
        <w:tc>
          <w:tcPr>
            <w:tcW w:w="604" w:type="dxa"/>
            <w:vMerge w:val="continue"/>
            <w:tcBorders>
              <w:left w:val="single" w:color="000000" w:sz="8" w:space="0"/>
              <w:bottom w:val="single" w:color="000000" w:sz="8" w:space="0"/>
              <w:right w:val="single" w:color="000000" w:sz="8" w:space="0"/>
            </w:tcBorders>
          </w:tcPr>
          <w:p/>
        </w:tc>
        <w:tc>
          <w:tcPr>
            <w:tcW w:w="604" w:type="dxa"/>
            <w:vMerge w:val="continue"/>
            <w:tcBorders>
              <w:left w:val="single" w:color="000000" w:sz="8" w:space="0"/>
              <w:bottom w:val="single" w:color="000000" w:sz="8" w:space="0"/>
              <w:right w:val="single" w:color="000000" w:sz="8" w:space="0"/>
            </w:tcBorders>
          </w:tcPr>
          <w:p/>
        </w:tc>
        <w:tc>
          <w:tcPr>
            <w:tcW w:w="604" w:type="dxa"/>
            <w:tcBorders>
              <w:top w:val="single" w:color="000000" w:sz="8" w:space="0"/>
              <w:left w:val="single" w:color="000000" w:sz="8" w:space="0"/>
              <w:bottom w:val="single" w:color="000000" w:sz="8" w:space="0"/>
              <w:right w:val="single" w:color="000000" w:sz="8" w:space="0"/>
            </w:tcBorders>
          </w:tcPr>
          <w:p>
            <w:pPr>
              <w:pStyle w:val="7"/>
              <w:spacing w:line="260" w:lineRule="exact"/>
              <w:ind w:left="187" w:right="0"/>
              <w:jc w:val="both"/>
              <w:rPr>
                <w:rFonts w:ascii="宋体" w:hAnsi="宋体" w:eastAsia="宋体" w:cs="宋体"/>
                <w:sz w:val="21"/>
                <w:szCs w:val="21"/>
              </w:rPr>
            </w:pPr>
            <w:r>
              <w:rPr>
                <w:rFonts w:ascii="宋体" w:hAnsi="宋体" w:eastAsia="宋体" w:cs="宋体"/>
                <w:w w:val="99"/>
                <w:sz w:val="21"/>
                <w:szCs w:val="21"/>
              </w:rPr>
              <w:t>结</w:t>
            </w:r>
          </w:p>
          <w:p>
            <w:pPr>
              <w:pStyle w:val="7"/>
              <w:spacing w:before="37" w:line="273" w:lineRule="auto"/>
              <w:ind w:left="187" w:right="187"/>
              <w:jc w:val="both"/>
              <w:rPr>
                <w:rFonts w:ascii="宋体" w:hAnsi="宋体" w:eastAsia="宋体" w:cs="宋体"/>
                <w:sz w:val="21"/>
                <w:szCs w:val="21"/>
              </w:rPr>
            </w:pPr>
            <w:r>
              <w:rPr>
                <w:rFonts w:ascii="宋体" w:hAnsi="宋体" w:eastAsia="宋体" w:cs="宋体"/>
                <w:sz w:val="21"/>
                <w:szCs w:val="21"/>
              </w:rPr>
              <w:t>果</w:t>
            </w:r>
            <w:r>
              <w:rPr>
                <w:rFonts w:ascii="宋体" w:hAnsi="宋体" w:eastAsia="宋体" w:cs="宋体"/>
                <w:w w:val="99"/>
                <w:sz w:val="21"/>
                <w:szCs w:val="21"/>
              </w:rPr>
              <w:t xml:space="preserve"> </w:t>
            </w:r>
            <w:r>
              <w:rPr>
                <w:rFonts w:ascii="宋体" w:hAnsi="宋体" w:eastAsia="宋体" w:cs="宋体"/>
                <w:sz w:val="21"/>
                <w:szCs w:val="21"/>
              </w:rPr>
              <w:t>维</w:t>
            </w:r>
            <w:r>
              <w:rPr>
                <w:rFonts w:ascii="宋体" w:hAnsi="宋体" w:eastAsia="宋体" w:cs="宋体"/>
                <w:w w:val="99"/>
                <w:sz w:val="21"/>
                <w:szCs w:val="21"/>
              </w:rPr>
              <w:t xml:space="preserve"> </w:t>
            </w:r>
            <w:r>
              <w:rPr>
                <w:rFonts w:ascii="宋体" w:hAnsi="宋体" w:eastAsia="宋体" w:cs="宋体"/>
                <w:sz w:val="21"/>
                <w:szCs w:val="21"/>
              </w:rPr>
              <w:t>持</w:t>
            </w:r>
          </w:p>
        </w:tc>
        <w:tc>
          <w:tcPr>
            <w:tcW w:w="605" w:type="dxa"/>
            <w:tcBorders>
              <w:top w:val="single" w:color="000000" w:sz="8" w:space="0"/>
              <w:left w:val="single" w:color="000000" w:sz="8" w:space="0"/>
              <w:bottom w:val="single" w:color="000000" w:sz="8" w:space="0"/>
              <w:right w:val="single" w:color="000000" w:sz="8" w:space="0"/>
            </w:tcBorders>
          </w:tcPr>
          <w:p>
            <w:pPr>
              <w:pStyle w:val="7"/>
              <w:spacing w:line="260" w:lineRule="exact"/>
              <w:ind w:left="186" w:right="0"/>
              <w:jc w:val="both"/>
              <w:rPr>
                <w:rFonts w:ascii="宋体" w:hAnsi="宋体" w:eastAsia="宋体" w:cs="宋体"/>
                <w:sz w:val="21"/>
                <w:szCs w:val="21"/>
              </w:rPr>
            </w:pPr>
            <w:r>
              <w:rPr>
                <w:rFonts w:ascii="宋体" w:hAnsi="宋体" w:eastAsia="宋体" w:cs="宋体"/>
                <w:w w:val="99"/>
                <w:sz w:val="21"/>
                <w:szCs w:val="21"/>
              </w:rPr>
              <w:t>结</w:t>
            </w:r>
          </w:p>
          <w:p>
            <w:pPr>
              <w:pStyle w:val="7"/>
              <w:spacing w:before="37" w:line="273" w:lineRule="auto"/>
              <w:ind w:left="186" w:right="188"/>
              <w:jc w:val="both"/>
              <w:rPr>
                <w:rFonts w:ascii="宋体" w:hAnsi="宋体" w:eastAsia="宋体" w:cs="宋体"/>
                <w:sz w:val="21"/>
                <w:szCs w:val="21"/>
              </w:rPr>
            </w:pPr>
            <w:r>
              <w:rPr>
                <w:rFonts w:ascii="宋体" w:hAnsi="宋体" w:eastAsia="宋体" w:cs="宋体"/>
                <w:sz w:val="21"/>
                <w:szCs w:val="21"/>
              </w:rPr>
              <w:t>果</w:t>
            </w:r>
            <w:r>
              <w:rPr>
                <w:rFonts w:ascii="宋体" w:hAnsi="宋体" w:eastAsia="宋体" w:cs="宋体"/>
                <w:w w:val="99"/>
                <w:sz w:val="21"/>
                <w:szCs w:val="21"/>
              </w:rPr>
              <w:t xml:space="preserve"> </w:t>
            </w:r>
            <w:r>
              <w:rPr>
                <w:rFonts w:ascii="宋体" w:hAnsi="宋体" w:eastAsia="宋体" w:cs="宋体"/>
                <w:sz w:val="21"/>
                <w:szCs w:val="21"/>
              </w:rPr>
              <w:t>纠</w:t>
            </w:r>
            <w:r>
              <w:rPr>
                <w:rFonts w:ascii="宋体" w:hAnsi="宋体" w:eastAsia="宋体" w:cs="宋体"/>
                <w:w w:val="99"/>
                <w:sz w:val="21"/>
                <w:szCs w:val="21"/>
              </w:rPr>
              <w:t xml:space="preserve"> </w:t>
            </w:r>
            <w:r>
              <w:rPr>
                <w:rFonts w:ascii="宋体" w:hAnsi="宋体" w:eastAsia="宋体" w:cs="宋体"/>
                <w:sz w:val="21"/>
                <w:szCs w:val="21"/>
              </w:rPr>
              <w:t>正</w:t>
            </w:r>
          </w:p>
        </w:tc>
        <w:tc>
          <w:tcPr>
            <w:tcW w:w="605" w:type="dxa"/>
            <w:tcBorders>
              <w:top w:val="single" w:color="000000" w:sz="8" w:space="0"/>
              <w:left w:val="single" w:color="000000" w:sz="8" w:space="0"/>
              <w:bottom w:val="single" w:color="000000" w:sz="8" w:space="0"/>
              <w:right w:val="single" w:color="000000" w:sz="8" w:space="0"/>
            </w:tcBorders>
          </w:tcPr>
          <w:p>
            <w:pPr>
              <w:pStyle w:val="7"/>
              <w:spacing w:line="260" w:lineRule="exact"/>
              <w:ind w:left="188" w:right="0"/>
              <w:jc w:val="both"/>
              <w:rPr>
                <w:rFonts w:ascii="宋体" w:hAnsi="宋体" w:eastAsia="宋体" w:cs="宋体"/>
                <w:sz w:val="21"/>
                <w:szCs w:val="21"/>
              </w:rPr>
            </w:pPr>
            <w:r>
              <w:rPr>
                <w:rFonts w:ascii="宋体" w:hAnsi="宋体" w:eastAsia="宋体" w:cs="宋体"/>
                <w:w w:val="99"/>
                <w:sz w:val="21"/>
                <w:szCs w:val="21"/>
              </w:rPr>
              <w:t>其</w:t>
            </w:r>
          </w:p>
          <w:p>
            <w:pPr>
              <w:pStyle w:val="7"/>
              <w:spacing w:before="37" w:line="273" w:lineRule="auto"/>
              <w:ind w:left="188" w:right="186"/>
              <w:jc w:val="both"/>
              <w:rPr>
                <w:rFonts w:ascii="宋体" w:hAnsi="宋体" w:eastAsia="宋体" w:cs="宋体"/>
                <w:sz w:val="21"/>
                <w:szCs w:val="21"/>
              </w:rPr>
            </w:pPr>
            <w:r>
              <w:rPr>
                <w:rFonts w:ascii="宋体" w:hAnsi="宋体" w:eastAsia="宋体" w:cs="宋体"/>
                <w:sz w:val="21"/>
                <w:szCs w:val="21"/>
              </w:rPr>
              <w:t>他</w:t>
            </w:r>
            <w:r>
              <w:rPr>
                <w:rFonts w:ascii="宋体" w:hAnsi="宋体" w:eastAsia="宋体" w:cs="宋体"/>
                <w:w w:val="99"/>
                <w:sz w:val="21"/>
                <w:szCs w:val="21"/>
              </w:rPr>
              <w:t xml:space="preserve"> </w:t>
            </w:r>
            <w:r>
              <w:rPr>
                <w:rFonts w:ascii="宋体" w:hAnsi="宋体" w:eastAsia="宋体" w:cs="宋体"/>
                <w:sz w:val="21"/>
                <w:szCs w:val="21"/>
              </w:rPr>
              <w:t>结</w:t>
            </w:r>
            <w:r>
              <w:rPr>
                <w:rFonts w:ascii="宋体" w:hAnsi="宋体" w:eastAsia="宋体" w:cs="宋体"/>
                <w:w w:val="99"/>
                <w:sz w:val="21"/>
                <w:szCs w:val="21"/>
              </w:rPr>
              <w:t xml:space="preserve"> </w:t>
            </w:r>
            <w:r>
              <w:rPr>
                <w:rFonts w:ascii="宋体" w:hAnsi="宋体" w:eastAsia="宋体" w:cs="宋体"/>
                <w:sz w:val="21"/>
                <w:szCs w:val="21"/>
              </w:rPr>
              <w:t>果</w:t>
            </w:r>
          </w:p>
        </w:tc>
        <w:tc>
          <w:tcPr>
            <w:tcW w:w="602" w:type="dxa"/>
            <w:tcBorders>
              <w:top w:val="single" w:color="000000" w:sz="8" w:space="0"/>
              <w:left w:val="single" w:color="000000" w:sz="8" w:space="0"/>
              <w:bottom w:val="single" w:color="000000" w:sz="8" w:space="0"/>
              <w:right w:val="single" w:color="000000" w:sz="8" w:space="0"/>
            </w:tcBorders>
          </w:tcPr>
          <w:p>
            <w:pPr>
              <w:pStyle w:val="7"/>
              <w:spacing w:line="260" w:lineRule="exact"/>
              <w:ind w:left="185" w:right="0"/>
              <w:jc w:val="both"/>
              <w:rPr>
                <w:rFonts w:ascii="宋体" w:hAnsi="宋体" w:eastAsia="宋体" w:cs="宋体"/>
                <w:sz w:val="21"/>
                <w:szCs w:val="21"/>
              </w:rPr>
            </w:pPr>
            <w:r>
              <w:rPr>
                <w:rFonts w:ascii="宋体" w:hAnsi="宋体" w:eastAsia="宋体" w:cs="宋体"/>
                <w:w w:val="99"/>
                <w:sz w:val="21"/>
                <w:szCs w:val="21"/>
              </w:rPr>
              <w:t>尚</w:t>
            </w:r>
          </w:p>
          <w:p>
            <w:pPr>
              <w:pStyle w:val="7"/>
              <w:spacing w:before="37" w:line="273" w:lineRule="auto"/>
              <w:ind w:left="185" w:right="187"/>
              <w:jc w:val="both"/>
              <w:rPr>
                <w:rFonts w:ascii="宋体" w:hAnsi="宋体" w:eastAsia="宋体" w:cs="宋体"/>
                <w:sz w:val="21"/>
                <w:szCs w:val="21"/>
              </w:rPr>
            </w:pPr>
            <w:r>
              <w:rPr>
                <w:rFonts w:ascii="宋体" w:hAnsi="宋体" w:eastAsia="宋体" w:cs="宋体"/>
                <w:sz w:val="21"/>
                <w:szCs w:val="21"/>
              </w:rPr>
              <w:t>未</w:t>
            </w:r>
            <w:r>
              <w:rPr>
                <w:rFonts w:ascii="宋体" w:hAnsi="宋体" w:eastAsia="宋体" w:cs="宋体"/>
                <w:w w:val="99"/>
                <w:sz w:val="21"/>
                <w:szCs w:val="21"/>
              </w:rPr>
              <w:t xml:space="preserve"> </w:t>
            </w:r>
            <w:r>
              <w:rPr>
                <w:rFonts w:ascii="宋体" w:hAnsi="宋体" w:eastAsia="宋体" w:cs="宋体"/>
                <w:sz w:val="21"/>
                <w:szCs w:val="21"/>
              </w:rPr>
              <w:t>审</w:t>
            </w:r>
            <w:r>
              <w:rPr>
                <w:rFonts w:ascii="宋体" w:hAnsi="宋体" w:eastAsia="宋体" w:cs="宋体"/>
                <w:w w:val="99"/>
                <w:sz w:val="21"/>
                <w:szCs w:val="21"/>
              </w:rPr>
              <w:t xml:space="preserve"> </w:t>
            </w:r>
            <w:r>
              <w:rPr>
                <w:rFonts w:ascii="宋体" w:hAnsi="宋体" w:eastAsia="宋体" w:cs="宋体"/>
                <w:sz w:val="21"/>
                <w:szCs w:val="21"/>
              </w:rPr>
              <w:t>结</w:t>
            </w:r>
          </w:p>
        </w:tc>
        <w:tc>
          <w:tcPr>
            <w:tcW w:w="608" w:type="dxa"/>
            <w:tcBorders>
              <w:top w:val="single" w:color="000000" w:sz="8" w:space="0"/>
              <w:left w:val="single" w:color="000000" w:sz="8" w:space="0"/>
              <w:bottom w:val="single" w:color="000000" w:sz="8" w:space="0"/>
              <w:right w:val="single" w:color="000000" w:sz="8" w:space="0"/>
            </w:tcBorders>
          </w:tcPr>
          <w:p>
            <w:pPr>
              <w:pStyle w:val="7"/>
              <w:spacing w:before="9" w:line="240" w:lineRule="auto"/>
              <w:ind w:right="0"/>
              <w:jc w:val="left"/>
              <w:rPr>
                <w:rFonts w:ascii="黑体" w:hAnsi="黑体" w:eastAsia="黑体" w:cs="黑体"/>
                <w:sz w:val="22"/>
                <w:szCs w:val="22"/>
              </w:rPr>
            </w:pPr>
          </w:p>
          <w:p>
            <w:pPr>
              <w:pStyle w:val="7"/>
              <w:spacing w:line="273" w:lineRule="auto"/>
              <w:ind w:left="188" w:right="189"/>
              <w:jc w:val="left"/>
              <w:rPr>
                <w:rFonts w:ascii="宋体" w:hAnsi="宋体" w:eastAsia="宋体" w:cs="宋体"/>
                <w:sz w:val="21"/>
                <w:szCs w:val="21"/>
              </w:rPr>
            </w:pPr>
            <w:r>
              <w:rPr>
                <w:rFonts w:ascii="宋体" w:hAnsi="宋体" w:eastAsia="宋体" w:cs="宋体"/>
                <w:sz w:val="21"/>
                <w:szCs w:val="21"/>
              </w:rPr>
              <w:t>总</w:t>
            </w:r>
            <w:r>
              <w:rPr>
                <w:rFonts w:ascii="宋体" w:hAnsi="宋体" w:eastAsia="宋体" w:cs="宋体"/>
                <w:w w:val="99"/>
                <w:sz w:val="21"/>
                <w:szCs w:val="21"/>
              </w:rPr>
              <w:t xml:space="preserve"> </w:t>
            </w:r>
            <w:r>
              <w:rPr>
                <w:rFonts w:ascii="宋体" w:hAnsi="宋体" w:eastAsia="宋体" w:cs="宋体"/>
                <w:sz w:val="21"/>
                <w:szCs w:val="21"/>
              </w:rPr>
              <w:t>计</w:t>
            </w:r>
          </w:p>
        </w:tc>
        <w:tc>
          <w:tcPr>
            <w:tcW w:w="605" w:type="dxa"/>
            <w:tcBorders>
              <w:top w:val="single" w:color="000000" w:sz="8" w:space="0"/>
              <w:left w:val="single" w:color="000000" w:sz="8" w:space="0"/>
              <w:bottom w:val="single" w:color="000000" w:sz="8" w:space="0"/>
              <w:right w:val="single" w:color="000000" w:sz="8" w:space="0"/>
            </w:tcBorders>
          </w:tcPr>
          <w:p>
            <w:pPr>
              <w:pStyle w:val="7"/>
              <w:spacing w:line="260" w:lineRule="exact"/>
              <w:ind w:left="187" w:right="0"/>
              <w:jc w:val="both"/>
              <w:rPr>
                <w:rFonts w:ascii="宋体" w:hAnsi="宋体" w:eastAsia="宋体" w:cs="宋体"/>
                <w:sz w:val="21"/>
                <w:szCs w:val="21"/>
              </w:rPr>
            </w:pPr>
            <w:r>
              <w:rPr>
                <w:rFonts w:ascii="宋体" w:hAnsi="宋体" w:eastAsia="宋体" w:cs="宋体"/>
                <w:w w:val="99"/>
                <w:sz w:val="21"/>
                <w:szCs w:val="21"/>
              </w:rPr>
              <w:t>结</w:t>
            </w:r>
          </w:p>
          <w:p>
            <w:pPr>
              <w:pStyle w:val="7"/>
              <w:spacing w:before="37" w:line="273" w:lineRule="auto"/>
              <w:ind w:left="187" w:right="187"/>
              <w:jc w:val="both"/>
              <w:rPr>
                <w:rFonts w:ascii="宋体" w:hAnsi="宋体" w:eastAsia="宋体" w:cs="宋体"/>
                <w:sz w:val="21"/>
                <w:szCs w:val="21"/>
              </w:rPr>
            </w:pPr>
            <w:r>
              <w:rPr>
                <w:rFonts w:ascii="宋体" w:hAnsi="宋体" w:eastAsia="宋体" w:cs="宋体"/>
                <w:sz w:val="21"/>
                <w:szCs w:val="21"/>
              </w:rPr>
              <w:t>果</w:t>
            </w:r>
            <w:r>
              <w:rPr>
                <w:rFonts w:ascii="宋体" w:hAnsi="宋体" w:eastAsia="宋体" w:cs="宋体"/>
                <w:w w:val="99"/>
                <w:sz w:val="21"/>
                <w:szCs w:val="21"/>
              </w:rPr>
              <w:t xml:space="preserve"> </w:t>
            </w:r>
            <w:r>
              <w:rPr>
                <w:rFonts w:ascii="宋体" w:hAnsi="宋体" w:eastAsia="宋体" w:cs="宋体"/>
                <w:sz w:val="21"/>
                <w:szCs w:val="21"/>
              </w:rPr>
              <w:t>维</w:t>
            </w:r>
            <w:r>
              <w:rPr>
                <w:rFonts w:ascii="宋体" w:hAnsi="宋体" w:eastAsia="宋体" w:cs="宋体"/>
                <w:w w:val="99"/>
                <w:sz w:val="21"/>
                <w:szCs w:val="21"/>
              </w:rPr>
              <w:t xml:space="preserve"> </w:t>
            </w:r>
            <w:r>
              <w:rPr>
                <w:rFonts w:ascii="宋体" w:hAnsi="宋体" w:eastAsia="宋体" w:cs="宋体"/>
                <w:sz w:val="21"/>
                <w:szCs w:val="21"/>
              </w:rPr>
              <w:t>持</w:t>
            </w:r>
          </w:p>
        </w:tc>
        <w:tc>
          <w:tcPr>
            <w:tcW w:w="599" w:type="dxa"/>
            <w:tcBorders>
              <w:top w:val="single" w:color="000000" w:sz="8" w:space="0"/>
              <w:left w:val="single" w:color="000000" w:sz="8" w:space="0"/>
              <w:bottom w:val="single" w:color="000000" w:sz="8" w:space="0"/>
              <w:right w:val="single" w:color="000000" w:sz="8" w:space="0"/>
            </w:tcBorders>
          </w:tcPr>
          <w:p>
            <w:pPr>
              <w:pStyle w:val="7"/>
              <w:spacing w:line="260" w:lineRule="exact"/>
              <w:ind w:left="185" w:right="0"/>
              <w:jc w:val="both"/>
              <w:rPr>
                <w:rFonts w:ascii="宋体" w:hAnsi="宋体" w:eastAsia="宋体" w:cs="宋体"/>
                <w:sz w:val="21"/>
                <w:szCs w:val="21"/>
              </w:rPr>
            </w:pPr>
            <w:r>
              <w:rPr>
                <w:rFonts w:ascii="宋体" w:hAnsi="宋体" w:eastAsia="宋体" w:cs="宋体"/>
                <w:w w:val="99"/>
                <w:sz w:val="21"/>
                <w:szCs w:val="21"/>
              </w:rPr>
              <w:t>结</w:t>
            </w:r>
          </w:p>
          <w:p>
            <w:pPr>
              <w:pStyle w:val="7"/>
              <w:spacing w:before="37" w:line="273" w:lineRule="auto"/>
              <w:ind w:left="185" w:right="183"/>
              <w:jc w:val="both"/>
              <w:rPr>
                <w:rFonts w:ascii="宋体" w:hAnsi="宋体" w:eastAsia="宋体" w:cs="宋体"/>
                <w:sz w:val="21"/>
                <w:szCs w:val="21"/>
              </w:rPr>
            </w:pPr>
            <w:r>
              <w:rPr>
                <w:rFonts w:ascii="宋体" w:hAnsi="宋体" w:eastAsia="宋体" w:cs="宋体"/>
                <w:sz w:val="21"/>
                <w:szCs w:val="21"/>
              </w:rPr>
              <w:t>果</w:t>
            </w:r>
            <w:r>
              <w:rPr>
                <w:rFonts w:ascii="宋体" w:hAnsi="宋体" w:eastAsia="宋体" w:cs="宋体"/>
                <w:w w:val="99"/>
                <w:sz w:val="21"/>
                <w:szCs w:val="21"/>
              </w:rPr>
              <w:t xml:space="preserve"> </w:t>
            </w:r>
            <w:r>
              <w:rPr>
                <w:rFonts w:ascii="宋体" w:hAnsi="宋体" w:eastAsia="宋体" w:cs="宋体"/>
                <w:sz w:val="21"/>
                <w:szCs w:val="21"/>
              </w:rPr>
              <w:t>纠</w:t>
            </w:r>
            <w:r>
              <w:rPr>
                <w:rFonts w:ascii="宋体" w:hAnsi="宋体" w:eastAsia="宋体" w:cs="宋体"/>
                <w:w w:val="99"/>
                <w:sz w:val="21"/>
                <w:szCs w:val="21"/>
              </w:rPr>
              <w:t xml:space="preserve"> </w:t>
            </w:r>
            <w:r>
              <w:rPr>
                <w:rFonts w:ascii="宋体" w:hAnsi="宋体" w:eastAsia="宋体" w:cs="宋体"/>
                <w:sz w:val="21"/>
                <w:szCs w:val="21"/>
              </w:rPr>
              <w:t>正</w:t>
            </w:r>
          </w:p>
        </w:tc>
        <w:tc>
          <w:tcPr>
            <w:tcW w:w="611" w:type="dxa"/>
            <w:tcBorders>
              <w:top w:val="single" w:color="000000" w:sz="8" w:space="0"/>
              <w:left w:val="single" w:color="000000" w:sz="8" w:space="0"/>
              <w:bottom w:val="single" w:color="000000" w:sz="8" w:space="0"/>
              <w:right w:val="single" w:color="000000" w:sz="8" w:space="0"/>
            </w:tcBorders>
          </w:tcPr>
          <w:p>
            <w:pPr>
              <w:pStyle w:val="7"/>
              <w:spacing w:line="260" w:lineRule="exact"/>
              <w:ind w:left="190" w:right="0"/>
              <w:jc w:val="both"/>
              <w:rPr>
                <w:rFonts w:ascii="宋体" w:hAnsi="宋体" w:eastAsia="宋体" w:cs="宋体"/>
                <w:sz w:val="21"/>
                <w:szCs w:val="21"/>
              </w:rPr>
            </w:pPr>
            <w:r>
              <w:rPr>
                <w:rFonts w:ascii="宋体" w:hAnsi="宋体" w:eastAsia="宋体" w:cs="宋体"/>
                <w:w w:val="99"/>
                <w:sz w:val="21"/>
                <w:szCs w:val="21"/>
              </w:rPr>
              <w:t>其</w:t>
            </w:r>
          </w:p>
          <w:p>
            <w:pPr>
              <w:pStyle w:val="7"/>
              <w:spacing w:before="37" w:line="273" w:lineRule="auto"/>
              <w:ind w:left="190" w:right="189"/>
              <w:jc w:val="both"/>
              <w:rPr>
                <w:rFonts w:ascii="宋体" w:hAnsi="宋体" w:eastAsia="宋体" w:cs="宋体"/>
                <w:sz w:val="21"/>
                <w:szCs w:val="21"/>
              </w:rPr>
            </w:pPr>
            <w:r>
              <w:rPr>
                <w:rFonts w:ascii="宋体" w:hAnsi="宋体" w:eastAsia="宋体" w:cs="宋体"/>
                <w:sz w:val="21"/>
                <w:szCs w:val="21"/>
              </w:rPr>
              <w:t>他</w:t>
            </w:r>
            <w:r>
              <w:rPr>
                <w:rFonts w:ascii="宋体" w:hAnsi="宋体" w:eastAsia="宋体" w:cs="宋体"/>
                <w:w w:val="99"/>
                <w:sz w:val="21"/>
                <w:szCs w:val="21"/>
              </w:rPr>
              <w:t xml:space="preserve"> </w:t>
            </w:r>
            <w:r>
              <w:rPr>
                <w:rFonts w:ascii="宋体" w:hAnsi="宋体" w:eastAsia="宋体" w:cs="宋体"/>
                <w:sz w:val="21"/>
                <w:szCs w:val="21"/>
              </w:rPr>
              <w:t>结</w:t>
            </w:r>
            <w:r>
              <w:rPr>
                <w:rFonts w:ascii="宋体" w:hAnsi="宋体" w:eastAsia="宋体" w:cs="宋体"/>
                <w:w w:val="99"/>
                <w:sz w:val="21"/>
                <w:szCs w:val="21"/>
              </w:rPr>
              <w:t xml:space="preserve"> </w:t>
            </w:r>
            <w:r>
              <w:rPr>
                <w:rFonts w:ascii="宋体" w:hAnsi="宋体" w:eastAsia="宋体" w:cs="宋体"/>
                <w:sz w:val="21"/>
                <w:szCs w:val="21"/>
              </w:rPr>
              <w:t>果</w:t>
            </w:r>
          </w:p>
        </w:tc>
        <w:tc>
          <w:tcPr>
            <w:tcW w:w="597" w:type="dxa"/>
            <w:tcBorders>
              <w:top w:val="single" w:color="000000" w:sz="8" w:space="0"/>
              <w:left w:val="single" w:color="000000" w:sz="8" w:space="0"/>
              <w:bottom w:val="single" w:color="000000" w:sz="8" w:space="0"/>
              <w:right w:val="single" w:color="000000" w:sz="8" w:space="0"/>
            </w:tcBorders>
          </w:tcPr>
          <w:p>
            <w:pPr>
              <w:pStyle w:val="7"/>
              <w:spacing w:line="260" w:lineRule="exact"/>
              <w:ind w:left="182" w:right="0"/>
              <w:jc w:val="both"/>
              <w:rPr>
                <w:rFonts w:ascii="宋体" w:hAnsi="宋体" w:eastAsia="宋体" w:cs="宋体"/>
                <w:sz w:val="21"/>
                <w:szCs w:val="21"/>
              </w:rPr>
            </w:pPr>
            <w:r>
              <w:rPr>
                <w:rFonts w:ascii="宋体" w:hAnsi="宋体" w:eastAsia="宋体" w:cs="宋体"/>
                <w:w w:val="99"/>
                <w:sz w:val="21"/>
                <w:szCs w:val="21"/>
              </w:rPr>
              <w:t>尚</w:t>
            </w:r>
          </w:p>
          <w:p>
            <w:pPr>
              <w:pStyle w:val="7"/>
              <w:spacing w:before="37" w:line="273" w:lineRule="auto"/>
              <w:ind w:left="182" w:right="184"/>
              <w:jc w:val="both"/>
              <w:rPr>
                <w:rFonts w:ascii="宋体" w:hAnsi="宋体" w:eastAsia="宋体" w:cs="宋体"/>
                <w:sz w:val="21"/>
                <w:szCs w:val="21"/>
              </w:rPr>
            </w:pPr>
            <w:r>
              <w:rPr>
                <w:rFonts w:ascii="宋体" w:hAnsi="宋体" w:eastAsia="宋体" w:cs="宋体"/>
                <w:sz w:val="21"/>
                <w:szCs w:val="21"/>
              </w:rPr>
              <w:t>未</w:t>
            </w:r>
            <w:r>
              <w:rPr>
                <w:rFonts w:ascii="宋体" w:hAnsi="宋体" w:eastAsia="宋体" w:cs="宋体"/>
                <w:w w:val="99"/>
                <w:sz w:val="21"/>
                <w:szCs w:val="21"/>
              </w:rPr>
              <w:t xml:space="preserve"> </w:t>
            </w:r>
            <w:r>
              <w:rPr>
                <w:rFonts w:ascii="宋体" w:hAnsi="宋体" w:eastAsia="宋体" w:cs="宋体"/>
                <w:sz w:val="21"/>
                <w:szCs w:val="21"/>
              </w:rPr>
              <w:t>审</w:t>
            </w:r>
            <w:r>
              <w:rPr>
                <w:rFonts w:ascii="宋体" w:hAnsi="宋体" w:eastAsia="宋体" w:cs="宋体"/>
                <w:w w:val="99"/>
                <w:sz w:val="21"/>
                <w:szCs w:val="21"/>
              </w:rPr>
              <w:t xml:space="preserve"> </w:t>
            </w:r>
            <w:r>
              <w:rPr>
                <w:rFonts w:ascii="宋体" w:hAnsi="宋体" w:eastAsia="宋体" w:cs="宋体"/>
                <w:sz w:val="21"/>
                <w:szCs w:val="21"/>
              </w:rPr>
              <w:t>结</w:t>
            </w:r>
          </w:p>
        </w:tc>
        <w:tc>
          <w:tcPr>
            <w:tcW w:w="615" w:type="dxa"/>
            <w:tcBorders>
              <w:top w:val="single" w:color="000000" w:sz="8" w:space="0"/>
              <w:left w:val="single" w:color="000000" w:sz="8" w:space="0"/>
              <w:bottom w:val="single" w:color="000000" w:sz="8" w:space="0"/>
              <w:right w:val="single" w:color="000000" w:sz="8" w:space="0"/>
            </w:tcBorders>
          </w:tcPr>
          <w:p>
            <w:pPr>
              <w:pStyle w:val="7"/>
              <w:spacing w:before="9" w:line="240" w:lineRule="auto"/>
              <w:ind w:right="0"/>
              <w:jc w:val="left"/>
              <w:rPr>
                <w:rFonts w:ascii="黑体" w:hAnsi="黑体" w:eastAsia="黑体" w:cs="黑体"/>
                <w:sz w:val="22"/>
                <w:szCs w:val="22"/>
              </w:rPr>
            </w:pPr>
          </w:p>
          <w:p>
            <w:pPr>
              <w:pStyle w:val="7"/>
              <w:spacing w:line="273" w:lineRule="auto"/>
              <w:ind w:left="192" w:right="192"/>
              <w:jc w:val="left"/>
              <w:rPr>
                <w:rFonts w:ascii="宋体" w:hAnsi="宋体" w:eastAsia="宋体" w:cs="宋体"/>
                <w:sz w:val="21"/>
                <w:szCs w:val="21"/>
              </w:rPr>
            </w:pPr>
            <w:r>
              <w:rPr>
                <w:rFonts w:ascii="宋体" w:hAnsi="宋体" w:eastAsia="宋体" w:cs="宋体"/>
                <w:sz w:val="21"/>
                <w:szCs w:val="21"/>
              </w:rPr>
              <w:t>总</w:t>
            </w:r>
            <w:r>
              <w:rPr>
                <w:rFonts w:ascii="宋体" w:hAnsi="宋体" w:eastAsia="宋体" w:cs="宋体"/>
                <w:w w:val="99"/>
                <w:sz w:val="21"/>
                <w:szCs w:val="21"/>
              </w:rPr>
              <w:t xml:space="preserve"> </w:t>
            </w:r>
            <w:r>
              <w:rPr>
                <w:rFonts w:ascii="宋体" w:hAnsi="宋体" w:eastAsia="宋体" w:cs="宋体"/>
                <w:sz w:val="21"/>
                <w:szCs w:val="21"/>
              </w:rPr>
              <w:t>计</w:t>
            </w:r>
          </w:p>
        </w:tc>
      </w:tr>
      <w:tr>
        <w:tblPrEx>
          <w:tblCellMar>
            <w:top w:w="0" w:type="dxa"/>
            <w:left w:w="0" w:type="dxa"/>
            <w:bottom w:w="0" w:type="dxa"/>
            <w:right w:w="0" w:type="dxa"/>
          </w:tblCellMar>
        </w:tblPrEx>
        <w:trPr>
          <w:trHeight w:val="512" w:hRule="exact"/>
        </w:trPr>
        <w:tc>
          <w:tcPr>
            <w:tcW w:w="604"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c>
          <w:tcPr>
            <w:tcW w:w="604"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ascii="宋体" w:hAnsi="宋体" w:eastAsia="宋体" w:cs="宋体"/>
                <w:sz w:val="21"/>
                <w:szCs w:val="21"/>
              </w:rPr>
            </w:pPr>
            <w:r>
              <w:rPr>
                <w:rFonts w:ascii="宋体"/>
                <w:w w:val="99"/>
                <w:sz w:val="21"/>
              </w:rPr>
              <w:t>0</w:t>
            </w:r>
          </w:p>
        </w:tc>
        <w:tc>
          <w:tcPr>
            <w:tcW w:w="604" w:type="dxa"/>
            <w:tcBorders>
              <w:top w:val="single" w:color="000000" w:sz="8" w:space="0"/>
              <w:left w:val="single" w:color="000000" w:sz="8" w:space="0"/>
              <w:bottom w:val="single" w:color="000000" w:sz="8" w:space="0"/>
              <w:right w:val="single" w:color="000000" w:sz="8" w:space="0"/>
            </w:tcBorders>
          </w:tcPr>
          <w:p>
            <w:pPr>
              <w:pStyle w:val="7"/>
              <w:spacing w:line="262" w:lineRule="exact"/>
              <w:ind w:right="1"/>
              <w:jc w:val="center"/>
              <w:rPr>
                <w:rFonts w:ascii="宋体" w:hAnsi="宋体" w:eastAsia="宋体" w:cs="宋体"/>
                <w:sz w:val="21"/>
                <w:szCs w:val="21"/>
              </w:rPr>
            </w:pPr>
            <w:r>
              <w:rPr>
                <w:rFonts w:ascii="宋体"/>
                <w:w w:val="99"/>
                <w:sz w:val="21"/>
              </w:rPr>
              <w:t>0</w:t>
            </w:r>
          </w:p>
        </w:tc>
        <w:tc>
          <w:tcPr>
            <w:tcW w:w="604"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ascii="宋体" w:hAnsi="宋体" w:eastAsia="宋体" w:cs="宋体"/>
                <w:sz w:val="21"/>
                <w:szCs w:val="21"/>
              </w:rPr>
            </w:pPr>
            <w:r>
              <w:rPr>
                <w:rFonts w:ascii="宋体"/>
                <w:w w:val="99"/>
                <w:sz w:val="21"/>
              </w:rPr>
              <w:t>0</w:t>
            </w:r>
          </w:p>
        </w:tc>
        <w:tc>
          <w:tcPr>
            <w:tcW w:w="604"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hint="eastAsia" w:ascii="宋体" w:hAnsi="宋体" w:eastAsia="宋体" w:cs="宋体"/>
                <w:sz w:val="21"/>
                <w:szCs w:val="21"/>
                <w:lang w:eastAsia="zh-CN"/>
              </w:rPr>
            </w:pPr>
            <w:r>
              <w:rPr>
                <w:rFonts w:hint="eastAsia" w:ascii="宋体" w:eastAsia="宋体"/>
                <w:w w:val="99"/>
                <w:sz w:val="21"/>
                <w:lang w:val="en-US" w:eastAsia="zh-CN"/>
              </w:rPr>
              <w:t>0</w:t>
            </w:r>
          </w:p>
        </w:tc>
        <w:tc>
          <w:tcPr>
            <w:tcW w:w="604" w:type="dxa"/>
            <w:tcBorders>
              <w:top w:val="single" w:color="000000" w:sz="8" w:space="0"/>
              <w:left w:val="single" w:color="000000" w:sz="8" w:space="0"/>
              <w:bottom w:val="single" w:color="000000" w:sz="8" w:space="0"/>
              <w:right w:val="single" w:color="000000" w:sz="8" w:space="0"/>
            </w:tcBorders>
          </w:tcPr>
          <w:p>
            <w:pPr>
              <w:pStyle w:val="7"/>
              <w:spacing w:line="262" w:lineRule="exact"/>
              <w:ind w:right="1"/>
              <w:jc w:val="center"/>
              <w:rPr>
                <w:rFonts w:ascii="宋体" w:hAnsi="宋体" w:eastAsia="宋体" w:cs="宋体"/>
                <w:sz w:val="21"/>
                <w:szCs w:val="21"/>
              </w:rPr>
            </w:pPr>
            <w:r>
              <w:rPr>
                <w:rFonts w:ascii="宋体"/>
                <w:w w:val="99"/>
                <w:sz w:val="21"/>
              </w:rPr>
              <w:t>0</w:t>
            </w:r>
          </w:p>
        </w:tc>
        <w:tc>
          <w:tcPr>
            <w:tcW w:w="605" w:type="dxa"/>
            <w:tcBorders>
              <w:top w:val="single" w:color="000000" w:sz="8" w:space="0"/>
              <w:left w:val="single" w:color="000000" w:sz="8" w:space="0"/>
              <w:bottom w:val="single" w:color="000000" w:sz="8" w:space="0"/>
              <w:right w:val="single" w:color="000000" w:sz="8" w:space="0"/>
            </w:tcBorders>
          </w:tcPr>
          <w:p>
            <w:pPr>
              <w:pStyle w:val="7"/>
              <w:spacing w:line="262" w:lineRule="exact"/>
              <w:ind w:right="1"/>
              <w:jc w:val="center"/>
              <w:rPr>
                <w:rFonts w:ascii="宋体" w:hAnsi="宋体" w:eastAsia="宋体" w:cs="宋体"/>
                <w:sz w:val="21"/>
                <w:szCs w:val="21"/>
              </w:rPr>
            </w:pPr>
            <w:r>
              <w:rPr>
                <w:rFonts w:ascii="宋体"/>
                <w:w w:val="99"/>
                <w:sz w:val="21"/>
              </w:rPr>
              <w:t>0</w:t>
            </w:r>
          </w:p>
        </w:tc>
        <w:tc>
          <w:tcPr>
            <w:tcW w:w="605" w:type="dxa"/>
            <w:tcBorders>
              <w:top w:val="single" w:color="000000" w:sz="8" w:space="0"/>
              <w:left w:val="single" w:color="000000" w:sz="8" w:space="0"/>
              <w:bottom w:val="single" w:color="000000" w:sz="8" w:space="0"/>
              <w:right w:val="single" w:color="000000" w:sz="8" w:space="0"/>
            </w:tcBorders>
          </w:tcPr>
          <w:p>
            <w:pPr>
              <w:pStyle w:val="7"/>
              <w:spacing w:line="262" w:lineRule="exact"/>
              <w:ind w:right="1"/>
              <w:jc w:val="center"/>
              <w:rPr>
                <w:rFonts w:ascii="宋体" w:hAnsi="宋体" w:eastAsia="宋体" w:cs="宋体"/>
                <w:sz w:val="21"/>
                <w:szCs w:val="21"/>
              </w:rPr>
            </w:pPr>
            <w:r>
              <w:rPr>
                <w:rFonts w:ascii="宋体"/>
                <w:w w:val="99"/>
                <w:sz w:val="21"/>
              </w:rPr>
              <w:t>0</w:t>
            </w:r>
          </w:p>
        </w:tc>
        <w:tc>
          <w:tcPr>
            <w:tcW w:w="602" w:type="dxa"/>
            <w:tcBorders>
              <w:top w:val="single" w:color="000000" w:sz="8" w:space="0"/>
              <w:left w:val="single" w:color="000000" w:sz="8" w:space="0"/>
              <w:bottom w:val="single" w:color="000000" w:sz="8" w:space="0"/>
              <w:right w:val="single" w:color="000000" w:sz="8" w:space="0"/>
            </w:tcBorders>
          </w:tcPr>
          <w:p>
            <w:pPr>
              <w:pStyle w:val="7"/>
              <w:spacing w:line="262" w:lineRule="exact"/>
              <w:ind w:right="3"/>
              <w:jc w:val="center"/>
              <w:rPr>
                <w:rFonts w:ascii="宋体" w:hAnsi="宋体" w:eastAsia="宋体" w:cs="宋体"/>
                <w:sz w:val="21"/>
                <w:szCs w:val="21"/>
              </w:rPr>
            </w:pPr>
            <w:r>
              <w:rPr>
                <w:rFonts w:ascii="宋体"/>
                <w:w w:val="99"/>
                <w:sz w:val="21"/>
              </w:rPr>
              <w:t>0</w:t>
            </w:r>
          </w:p>
        </w:tc>
        <w:tc>
          <w:tcPr>
            <w:tcW w:w="608" w:type="dxa"/>
            <w:tcBorders>
              <w:top w:val="single" w:color="000000" w:sz="8" w:space="0"/>
              <w:left w:val="single" w:color="000000" w:sz="8" w:space="0"/>
              <w:bottom w:val="single" w:color="000000" w:sz="8" w:space="0"/>
              <w:right w:val="single" w:color="000000" w:sz="8" w:space="0"/>
            </w:tcBorders>
          </w:tcPr>
          <w:p>
            <w:pPr>
              <w:pStyle w:val="7"/>
              <w:spacing w:line="262" w:lineRule="exact"/>
              <w:ind w:right="4"/>
              <w:jc w:val="center"/>
              <w:rPr>
                <w:rFonts w:ascii="宋体" w:hAnsi="宋体" w:eastAsia="宋体" w:cs="宋体"/>
                <w:sz w:val="21"/>
                <w:szCs w:val="21"/>
              </w:rPr>
            </w:pPr>
            <w:r>
              <w:rPr>
                <w:rFonts w:ascii="宋体"/>
                <w:w w:val="99"/>
                <w:sz w:val="21"/>
              </w:rPr>
              <w:t>0</w:t>
            </w:r>
          </w:p>
        </w:tc>
        <w:tc>
          <w:tcPr>
            <w:tcW w:w="605" w:type="dxa"/>
            <w:tcBorders>
              <w:top w:val="single" w:color="000000" w:sz="8" w:space="0"/>
              <w:left w:val="single" w:color="000000" w:sz="8" w:space="0"/>
              <w:bottom w:val="single" w:color="000000" w:sz="8" w:space="0"/>
              <w:right w:val="single" w:color="000000" w:sz="8" w:space="0"/>
            </w:tcBorders>
          </w:tcPr>
          <w:p>
            <w:pPr>
              <w:pStyle w:val="7"/>
              <w:spacing w:line="262" w:lineRule="exact"/>
              <w:ind w:right="7"/>
              <w:jc w:val="center"/>
              <w:rPr>
                <w:rFonts w:ascii="宋体" w:hAnsi="宋体" w:eastAsia="宋体" w:cs="宋体"/>
                <w:sz w:val="21"/>
                <w:szCs w:val="21"/>
              </w:rPr>
            </w:pPr>
            <w:r>
              <w:rPr>
                <w:rFonts w:ascii="宋体"/>
                <w:w w:val="99"/>
                <w:sz w:val="21"/>
              </w:rPr>
              <w:t>0</w:t>
            </w:r>
          </w:p>
        </w:tc>
        <w:tc>
          <w:tcPr>
            <w:tcW w:w="599" w:type="dxa"/>
            <w:tcBorders>
              <w:top w:val="single" w:color="000000" w:sz="8" w:space="0"/>
              <w:left w:val="single" w:color="000000" w:sz="8" w:space="0"/>
              <w:bottom w:val="single" w:color="000000" w:sz="8" w:space="0"/>
              <w:right w:val="single" w:color="000000" w:sz="8" w:space="0"/>
            </w:tcBorders>
          </w:tcPr>
          <w:p>
            <w:pPr>
              <w:pStyle w:val="7"/>
              <w:spacing w:line="262" w:lineRule="exact"/>
              <w:ind w:right="6"/>
              <w:jc w:val="center"/>
              <w:rPr>
                <w:rFonts w:ascii="宋体" w:hAnsi="宋体" w:eastAsia="宋体" w:cs="宋体"/>
                <w:sz w:val="21"/>
                <w:szCs w:val="21"/>
              </w:rPr>
            </w:pPr>
            <w:r>
              <w:rPr>
                <w:rFonts w:ascii="宋体"/>
                <w:w w:val="99"/>
                <w:sz w:val="21"/>
              </w:rPr>
              <w:t>0</w:t>
            </w:r>
          </w:p>
        </w:tc>
        <w:tc>
          <w:tcPr>
            <w:tcW w:w="611" w:type="dxa"/>
            <w:tcBorders>
              <w:top w:val="single" w:color="000000" w:sz="8" w:space="0"/>
              <w:left w:val="single" w:color="000000" w:sz="8" w:space="0"/>
              <w:bottom w:val="single" w:color="000000" w:sz="8" w:space="0"/>
              <w:right w:val="single" w:color="000000" w:sz="8" w:space="0"/>
            </w:tcBorders>
          </w:tcPr>
          <w:p>
            <w:pPr>
              <w:pStyle w:val="7"/>
              <w:spacing w:line="262" w:lineRule="exact"/>
              <w:ind w:right="7"/>
              <w:jc w:val="center"/>
              <w:rPr>
                <w:rFonts w:ascii="宋体" w:hAnsi="宋体" w:eastAsia="宋体" w:cs="宋体"/>
                <w:sz w:val="21"/>
                <w:szCs w:val="21"/>
              </w:rPr>
            </w:pPr>
            <w:r>
              <w:rPr>
                <w:rFonts w:ascii="宋体"/>
                <w:w w:val="99"/>
                <w:sz w:val="21"/>
              </w:rPr>
              <w:t>0</w:t>
            </w:r>
          </w:p>
        </w:tc>
        <w:tc>
          <w:tcPr>
            <w:tcW w:w="597" w:type="dxa"/>
            <w:tcBorders>
              <w:top w:val="single" w:color="000000" w:sz="8" w:space="0"/>
              <w:left w:val="single" w:color="000000" w:sz="8" w:space="0"/>
              <w:bottom w:val="single" w:color="000000" w:sz="8" w:space="0"/>
              <w:right w:val="single" w:color="000000" w:sz="8" w:space="0"/>
            </w:tcBorders>
          </w:tcPr>
          <w:p>
            <w:pPr>
              <w:pStyle w:val="7"/>
              <w:spacing w:line="262" w:lineRule="exact"/>
              <w:ind w:right="5"/>
              <w:jc w:val="center"/>
              <w:rPr>
                <w:rFonts w:ascii="宋体" w:hAnsi="宋体" w:eastAsia="宋体" w:cs="宋体"/>
                <w:sz w:val="21"/>
                <w:szCs w:val="21"/>
              </w:rPr>
            </w:pPr>
            <w:r>
              <w:rPr>
                <w:rFonts w:ascii="宋体"/>
                <w:w w:val="99"/>
                <w:sz w:val="21"/>
              </w:rPr>
              <w:t>0</w:t>
            </w:r>
          </w:p>
        </w:tc>
        <w:tc>
          <w:tcPr>
            <w:tcW w:w="615" w:type="dxa"/>
            <w:tcBorders>
              <w:top w:val="single" w:color="000000" w:sz="8" w:space="0"/>
              <w:left w:val="single" w:color="000000" w:sz="8" w:space="0"/>
              <w:bottom w:val="single" w:color="000000" w:sz="8" w:space="0"/>
              <w:right w:val="single" w:color="000000" w:sz="8" w:space="0"/>
            </w:tcBorders>
          </w:tcPr>
          <w:p>
            <w:pPr>
              <w:pStyle w:val="7"/>
              <w:spacing w:line="262" w:lineRule="exact"/>
              <w:ind w:right="0"/>
              <w:jc w:val="center"/>
              <w:rPr>
                <w:rFonts w:ascii="宋体" w:hAnsi="宋体" w:eastAsia="宋体" w:cs="宋体"/>
                <w:sz w:val="21"/>
                <w:szCs w:val="21"/>
              </w:rPr>
            </w:pPr>
            <w:r>
              <w:rPr>
                <w:rFonts w:ascii="宋体"/>
                <w:w w:val="99"/>
                <w:sz w:val="21"/>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一是乡镇工作多而杂，存在一人兼任多项工作业务的情况，导致部分需公开事项不能够及时公开</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负责政府政务公开人员专业性不足，导致政务公开管理和工作开展较被动。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进一步做好人员统筹工作，做到合理安排人员工作，</w:t>
      </w:r>
      <w:r>
        <w:rPr>
          <w:rFonts w:hint="eastAsia" w:ascii="仿宋_GB2312" w:hAnsi="仿宋_GB2312" w:eastAsia="仿宋_GB2312" w:cs="仿宋_GB2312"/>
          <w:sz w:val="32"/>
          <w:szCs w:val="32"/>
        </w:rPr>
        <w:t>积极向县政府反映当前制约乡镇开展政务公开管理工作的问题，争取县政府支持。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下一步，我镇将严格贯彻落实好县政府关于政务公开的工作部署及有关文件要求，</w:t>
      </w:r>
      <w:r>
        <w:rPr>
          <w:rFonts w:hint="eastAsia" w:ascii="仿宋_GB2312" w:hAnsi="仿宋_GB2312" w:eastAsia="仿宋_GB2312" w:cs="仿宋_GB2312"/>
          <w:sz w:val="32"/>
          <w:szCs w:val="32"/>
          <w:lang w:val="en-US" w:eastAsia="zh-CN"/>
        </w:rPr>
        <w:t>持续推进政务公开常态化进行，以及做好监管工作，及时解决制约政务公开存在的问题</w:t>
      </w:r>
      <w:r>
        <w:rPr>
          <w:rFonts w:hint="eastAsia" w:ascii="仿宋_GB2312" w:hAnsi="仿宋_GB2312" w:eastAsia="仿宋_GB2312" w:cs="仿宋_GB2312"/>
          <w:sz w:val="32"/>
          <w:szCs w:val="32"/>
        </w:rPr>
        <w:t>，确保政府信息公开工作持续有效开展。</w:t>
      </w:r>
    </w:p>
    <w:p>
      <w:pPr>
        <w:pStyle w:val="2"/>
        <w:spacing w:before="205" w:line="240" w:lineRule="auto"/>
        <w:ind w:left="760" w:right="0"/>
        <w:jc w:val="left"/>
        <w:rPr>
          <w:rFonts w:ascii="黑体" w:hAnsi="黑体" w:eastAsia="黑体" w:cs="黑体"/>
        </w:rPr>
      </w:pPr>
      <w:r>
        <w:rPr>
          <w:rFonts w:ascii="黑体" w:hAnsi="黑体" w:eastAsia="黑体" w:cs="黑体"/>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本年度不存在其他需要报告的事项。</w:t>
      </w:r>
    </w:p>
    <w:sectPr>
      <w:footerReference r:id="rId3" w:type="default"/>
      <w:pgSz w:w="11906" w:h="16838"/>
      <w:pgMar w:top="192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8BD0"/>
    <w:multiLevelType w:val="singleLevel"/>
    <w:tmpl w:val="18E18B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31F56"/>
    <w:rsid w:val="079F3BDF"/>
    <w:rsid w:val="0A931F56"/>
    <w:rsid w:val="31F30064"/>
    <w:rsid w:val="3CF35E16"/>
    <w:rsid w:val="443D2633"/>
    <w:rsid w:val="49932BB7"/>
    <w:rsid w:val="57BB6B9D"/>
    <w:rsid w:val="65A401FF"/>
    <w:rsid w:val="6694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8"/>
      <w:ind w:left="120"/>
    </w:pPr>
    <w:rPr>
      <w:rFonts w:ascii="仿宋" w:hAnsi="仿宋" w:eastAsia="仿宋"/>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TotalTime>11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2021-01-27T03:04:00Z</dcterms:created>
  <dc:creator>LENOVO</dc:creator>
  <cp:lastModifiedBy>LENOVO</cp:lastModifiedBy>
  <dcterms:modified xsi:type="dcterms:W3CDTF">2021-01-27T09:54:34Z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