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group id="Group 2" o:spid="_x0000_s1026" o:spt="203" style="position:absolute;left:0pt;margin-left:-0.35pt;margin-top:-17.75pt;height:700.1pt;width:442.5pt;z-index:251658240;mso-width-relative:page;mso-height-relative:page;" coordsize="8850,14002">
            <o:lock v:ext="edit" grouping="f" rotation="f" text="f" aspectratio="f"/>
            <v:group id="Group 3" o:spid="_x0000_s1027" o:spt="203" style="position:absolute;left:0;top:0;height:993;width:8848;" coordsize="8848,993">
              <o:lock v:ext="edit" grouping="f" rotation="f" text="f" aspectratio="f"/>
              <v:shape id="AutoShape 4" o:spid="_x0000_s1028" o:spt="136" type="#_x0000_t136" style="position:absolute;left:385;top:0;height:680;width:8050;" fillcolor="#FF0000" filled="t" stroked="t" coordsize="21600,21600" adj="10800">
                <v:path/>
                <v:fill on="t" color2="#FFFFFF" focussize="0,0"/>
                <v:stroke color="#FF0000"/>
                <v:imagedata o:title=""/>
                <o:lock v:ext="edit" aspectratio="f"/>
                <v:textpath on="t" fitshape="t" fitpath="t" trim="t" xscale="f" string="屯  昌  县  教  育  局" style="font-family:方正小标宋_GBK;font-size:40pt;v-text-align:center;"/>
              </v:shape>
              <v:group id="Group 5" o:spid="_x0000_s1029" o:spt="203" style="position:absolute;left:0;top:929;height:64;width:8848;" coordsize="8848,64">
                <o:lock v:ext="edit" grouping="f" rotation="f" text="f" aspectratio="f"/>
                <v:line id="Line 6" o:spid="_x0000_s1030" o:spt="20" style="position:absolute;left:0;top:0;height:0;width:8844;" filled="f" stroked="t" coordsize="21600,21600">
                  <v:path arrowok="t"/>
                  <v:fill on="f" focussize="0,0"/>
                  <v:stroke weight="2.5pt" color="#FF0000"/>
                  <v:imagedata o:title=""/>
                  <o:lock v:ext="edit" aspectratio="f"/>
                </v:line>
                <v:line id="Line 7" o:spid="_x0000_s1031" o:spt="20" style="position:absolute;left:4;top:64;height:0;width:8844;" filled="f" stroked="t" coordsize="21600,21600">
                  <v:path arrowok="t"/>
                  <v:fill on="f" focussize="0,0"/>
                  <v:stroke color="#FF0000"/>
                  <v:imagedata o:title=""/>
                  <o:lock v:ext="edit" aspectratio="f"/>
                </v:line>
              </v:group>
            </v:group>
            <v:group id="Group 8" o:spid="_x0000_s1032" o:spt="203" style="position:absolute;left:2;top:13938;flip:y;height:64;width:8848;" coordsize="8848,64">
              <o:lock v:ext="edit" grouping="f" rotation="f" text="f" aspectratio="f"/>
              <v:line id="Line 9" o:spid="_x0000_s1033" o:spt="20" style="position:absolute;left:0;top:0;height:0;width:8844;" filled="f" stroked="t" coordsize="21600,21600">
                <v:path arrowok="t"/>
                <v:fill on="f" focussize="0,0"/>
                <v:stroke weight="2.5pt" color="#FF0000"/>
                <v:imagedata o:title=""/>
                <o:lock v:ext="edit" aspectratio="f"/>
              </v:line>
              <v:line id="Line 10" o:spid="_x0000_s1034" o:spt="20" style="position:absolute;left:4;top:64;height:0;width:8844;" filled="f" stroked="t" coordsize="21600,21600">
                <v:path arrowok="t"/>
                <v:fill on="f" focussize="0,0"/>
                <v:stroke color="#FF0000"/>
                <v:imagedata o:title=""/>
                <o:lock v:ext="edit" aspectratio="f"/>
              </v:line>
            </v:group>
          </v:group>
        </w:pict>
      </w:r>
    </w:p>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Style w:val="10"/>
          <w:rFonts w:hint="eastAsia" w:ascii="方正小标宋_GBK" w:hAnsi="方正小标宋_GBK" w:eastAsia="方正小标宋_GBK" w:cs="方正小标宋_GBK"/>
          <w:b w:val="0"/>
          <w:bCs/>
          <w:i w:val="0"/>
          <w:color w:val="000000"/>
          <w:sz w:val="44"/>
          <w:szCs w:val="4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Style w:val="10"/>
          <w:rFonts w:hint="eastAsia" w:ascii="方正小标宋_GBK" w:hAnsi="方正小标宋_GBK" w:eastAsia="方正小标宋_GBK" w:cs="方正小标宋_GBK"/>
          <w:b w:val="0"/>
          <w:bCs/>
          <w:i w:val="0"/>
          <w:color w:val="000000"/>
          <w:sz w:val="44"/>
          <w:szCs w:val="44"/>
          <w:shd w:val="clear" w:fill="FFFFFF"/>
          <w:lang w:eastAsia="zh-CN"/>
        </w:rPr>
      </w:pPr>
      <w:r>
        <w:rPr>
          <w:rStyle w:val="10"/>
          <w:rFonts w:hint="eastAsia" w:ascii="方正小标宋_GBK" w:hAnsi="方正小标宋_GBK" w:eastAsia="方正小标宋_GBK" w:cs="方正小标宋_GBK"/>
          <w:b w:val="0"/>
          <w:bCs/>
          <w:i w:val="0"/>
          <w:color w:val="000000"/>
          <w:sz w:val="44"/>
          <w:szCs w:val="44"/>
          <w:shd w:val="clear" w:fill="FFFFFF"/>
        </w:rPr>
        <w:t>屯昌县</w:t>
      </w:r>
      <w:r>
        <w:rPr>
          <w:rStyle w:val="10"/>
          <w:rFonts w:hint="eastAsia" w:ascii="方正小标宋_GBK" w:hAnsi="方正小标宋_GBK" w:eastAsia="方正小标宋_GBK" w:cs="方正小标宋_GBK"/>
          <w:b w:val="0"/>
          <w:bCs/>
          <w:i w:val="0"/>
          <w:color w:val="000000"/>
          <w:sz w:val="44"/>
          <w:szCs w:val="44"/>
          <w:shd w:val="clear" w:fill="FFFFFF"/>
          <w:lang w:eastAsia="zh-CN"/>
        </w:rPr>
        <w:t>教育局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_GBK" w:hAnsi="方正小标宋_GBK" w:eastAsia="方正小标宋_GBK" w:cs="方正小标宋_GBK"/>
          <w:b w:val="0"/>
          <w:bCs/>
          <w:color w:val="000000"/>
          <w:sz w:val="44"/>
          <w:szCs w:val="44"/>
        </w:rPr>
      </w:pPr>
      <w:r>
        <w:rPr>
          <w:rStyle w:val="10"/>
          <w:rFonts w:hint="eastAsia" w:ascii="方正小标宋_GBK" w:hAnsi="方正小标宋_GBK" w:eastAsia="方正小标宋_GBK" w:cs="方正小标宋_GBK"/>
          <w:b w:val="0"/>
          <w:bCs/>
          <w:i w:val="0"/>
          <w:color w:val="000000"/>
          <w:sz w:val="44"/>
          <w:szCs w:val="44"/>
          <w:shd w:val="clear" w:fill="FFFFFF"/>
        </w:rPr>
        <w:t>20</w:t>
      </w:r>
      <w:r>
        <w:rPr>
          <w:rStyle w:val="10"/>
          <w:rFonts w:hint="eastAsia" w:ascii="方正小标宋_GBK" w:hAnsi="方正小标宋_GBK" w:eastAsia="方正小标宋_GBK" w:cs="方正小标宋_GBK"/>
          <w:b w:val="0"/>
          <w:bCs/>
          <w:i w:val="0"/>
          <w:color w:val="000000"/>
          <w:sz w:val="44"/>
          <w:szCs w:val="44"/>
          <w:shd w:val="clear" w:fill="FFFFFF"/>
          <w:lang w:val="en-US" w:eastAsia="zh-CN"/>
        </w:rPr>
        <w:t>20</w:t>
      </w:r>
      <w:r>
        <w:rPr>
          <w:rStyle w:val="10"/>
          <w:rFonts w:hint="eastAsia" w:ascii="方正小标宋_GBK" w:hAnsi="方正小标宋_GBK" w:eastAsia="方正小标宋_GBK" w:cs="方正小标宋_GBK"/>
          <w:b w:val="0"/>
          <w:bCs/>
          <w:i w:val="0"/>
          <w:color w:val="000000"/>
          <w:sz w:val="44"/>
          <w:szCs w:val="44"/>
          <w:shd w:val="clear" w:fill="FFFFFF"/>
        </w:rPr>
        <w:t>年政府信息公开工作年度报告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ascii="黑体" w:hAnsi="宋体" w:eastAsia="黑体" w:cs="黑体"/>
          <w:color w:val="333333"/>
          <w:spacing w:val="0"/>
          <w:sz w:val="31"/>
          <w:szCs w:val="3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5"/>
        <w:jc w:val="both"/>
        <w:textAlignment w:val="baseline"/>
        <w:rPr>
          <w:rFonts w:ascii="黑体" w:hAnsi="宋体" w:eastAsia="黑体" w:cs="黑体"/>
          <w:color w:val="333333"/>
          <w:spacing w:val="0"/>
          <w:sz w:val="31"/>
          <w:szCs w:val="31"/>
          <w:shd w:val="clear" w:fill="FFFFFF"/>
        </w:rPr>
      </w:pPr>
      <w:r>
        <w:rPr>
          <w:rFonts w:hint="eastAsia" w:ascii="仿宋_GB2312" w:eastAsia="仿宋_GB2312" w:cs="仿宋_GB2312"/>
          <w:spacing w:val="0"/>
          <w:sz w:val="31"/>
          <w:szCs w:val="31"/>
          <w:shd w:val="clear" w:fill="FFFFFF"/>
          <w:vertAlign w:val="baseline"/>
          <w:lang w:val="en-US" w:eastAsia="zh-CN"/>
        </w:rPr>
        <w:t>2020年，我局认真贯彻落实《国务院办公厅政府信息与政务公开办公室关于政府信息公开工作年度报告有关事项的通知》</w:t>
      </w:r>
      <w:r>
        <w:rPr>
          <w:rFonts w:ascii="仿宋_GB2312" w:eastAsia="仿宋_GB2312" w:cs="仿宋_GB2312"/>
          <w:sz w:val="31"/>
          <w:szCs w:val="31"/>
          <w:shd w:val="clear" w:fill="FFFFFF"/>
        </w:rPr>
        <w:t>《海南省政府信息公开办法》</w:t>
      </w:r>
      <w:r>
        <w:rPr>
          <w:rFonts w:hint="eastAsia" w:ascii="仿宋_GB2312" w:eastAsia="仿宋_GB2312" w:cs="仿宋_GB2312"/>
          <w:spacing w:val="0"/>
          <w:sz w:val="31"/>
          <w:szCs w:val="31"/>
          <w:shd w:val="clear" w:fill="FFFFFF"/>
          <w:vertAlign w:val="baseline"/>
          <w:lang w:val="en-US" w:eastAsia="zh-CN"/>
        </w:rPr>
        <w:t>精神，</w:t>
      </w:r>
      <w:r>
        <w:rPr>
          <w:rFonts w:ascii="仿宋_GB2312" w:eastAsia="仿宋_GB2312" w:cs="仿宋_GB2312"/>
          <w:spacing w:val="0"/>
          <w:sz w:val="31"/>
          <w:szCs w:val="31"/>
          <w:shd w:val="clear" w:fill="FFFFFF"/>
          <w:vertAlign w:val="baseline"/>
        </w:rPr>
        <w:t>按照</w:t>
      </w:r>
      <w:r>
        <w:rPr>
          <w:rFonts w:hint="eastAsia" w:ascii="仿宋_GB2312" w:eastAsia="仿宋_GB2312" w:cs="仿宋_GB2312"/>
          <w:spacing w:val="0"/>
          <w:sz w:val="31"/>
          <w:szCs w:val="31"/>
          <w:shd w:val="clear" w:fill="FFFFFF"/>
          <w:vertAlign w:val="baseline"/>
          <w:lang w:val="en-US" w:eastAsia="zh-CN"/>
        </w:rPr>
        <w:t>《屯昌县人民政府办公室关于做好2020年度政府信息公开工作年度报告编制公布工作的通知》文件要求</w:t>
      </w:r>
      <w:r>
        <w:rPr>
          <w:rFonts w:hint="eastAsia" w:ascii="仿宋_GB2312" w:eastAsia="仿宋_GB2312" w:cs="仿宋_GB2312"/>
          <w:spacing w:val="0"/>
          <w:sz w:val="31"/>
          <w:szCs w:val="31"/>
          <w:shd w:val="clear" w:fill="FFFFFF"/>
          <w:vertAlign w:val="baseline"/>
          <w:lang w:eastAsia="zh-CN"/>
        </w:rPr>
        <w:t>，做好本年度政务公开工作，</w:t>
      </w:r>
      <w:r>
        <w:rPr>
          <w:rFonts w:hint="eastAsia" w:ascii="仿宋_GB2312" w:eastAsia="仿宋_GB2312" w:cs="仿宋_GB2312"/>
          <w:sz w:val="31"/>
          <w:szCs w:val="31"/>
          <w:shd w:val="clear" w:fill="FFFFFF"/>
          <w:lang w:eastAsia="zh-CN"/>
        </w:rPr>
        <w:t>现</w:t>
      </w:r>
      <w:r>
        <w:rPr>
          <w:rFonts w:ascii="仿宋_GB2312" w:eastAsia="仿宋_GB2312" w:cs="仿宋_GB2312"/>
          <w:sz w:val="31"/>
          <w:szCs w:val="31"/>
          <w:shd w:val="clear" w:fill="FFFFFF"/>
        </w:rPr>
        <w:t>向社会公布</w:t>
      </w:r>
      <w:r>
        <w:rPr>
          <w:rFonts w:hint="eastAsia" w:ascii="仿宋_GB2312" w:eastAsia="仿宋_GB2312" w:cs="仿宋_GB2312"/>
          <w:sz w:val="31"/>
          <w:szCs w:val="31"/>
          <w:shd w:val="clear" w:fill="FFFFFF"/>
        </w:rPr>
        <w:t>屯昌县</w:t>
      </w:r>
      <w:r>
        <w:rPr>
          <w:rFonts w:hint="eastAsia" w:ascii="仿宋_GB2312" w:eastAsia="仿宋_GB2312" w:cs="仿宋_GB2312"/>
          <w:sz w:val="31"/>
          <w:szCs w:val="31"/>
          <w:shd w:val="clear" w:fill="FFFFFF"/>
          <w:lang w:eastAsia="zh-CN"/>
        </w:rPr>
        <w:t>教育局</w:t>
      </w:r>
      <w:r>
        <w:rPr>
          <w:rFonts w:hint="eastAsia" w:ascii="仿宋_GB2312" w:eastAsia="仿宋_GB2312" w:cs="仿宋_GB2312"/>
          <w:sz w:val="31"/>
          <w:szCs w:val="31"/>
          <w:shd w:val="clear" w:fill="FFFFFF"/>
        </w:rPr>
        <w:t>20</w:t>
      </w:r>
      <w:r>
        <w:rPr>
          <w:rFonts w:hint="eastAsia" w:ascii="仿宋_GB2312" w:eastAsia="仿宋_GB2312" w:cs="仿宋_GB2312"/>
          <w:sz w:val="31"/>
          <w:szCs w:val="31"/>
          <w:shd w:val="clear" w:fill="FFFFFF"/>
          <w:lang w:val="en-US" w:eastAsia="zh-CN"/>
        </w:rPr>
        <w:t>20</w:t>
      </w:r>
      <w:r>
        <w:rPr>
          <w:rFonts w:hint="eastAsia" w:ascii="仿宋_GB2312" w:eastAsia="仿宋_GB2312" w:cs="仿宋_GB2312"/>
          <w:sz w:val="31"/>
          <w:szCs w:val="31"/>
          <w:shd w:val="clear" w:fill="FFFFFF"/>
        </w:rPr>
        <w:t>年政府信息公开工作年度报告。本报告由总体情况、主动公开政府信息情况、收到和处理政府信息公开申请情况、政府信息公开行政复议、行政诉讼情况、存在的主要问题及改进情况、其他需要报告的事项等六部分组成</w:t>
      </w:r>
      <w:r>
        <w:rPr>
          <w:rFonts w:hint="eastAsia" w:ascii="仿宋_GB2312" w:eastAsia="仿宋_GB2312" w:cs="仿宋_GB2312"/>
          <w:sz w:val="31"/>
          <w:szCs w:val="31"/>
          <w:shd w:val="clear" w:fill="FFFFFF"/>
          <w:lang w:eastAsia="zh-CN"/>
        </w:rPr>
        <w:t>，</w:t>
      </w:r>
      <w:r>
        <w:rPr>
          <w:rFonts w:hint="eastAsia" w:ascii="仿宋_GB2312" w:eastAsia="仿宋_GB2312" w:cs="仿宋_GB2312"/>
          <w:sz w:val="31"/>
          <w:szCs w:val="31"/>
          <w:shd w:val="clear" w:fill="FFFFFF"/>
        </w:rPr>
        <w:t>报告中所列数据的统计期限自20</w:t>
      </w:r>
      <w:r>
        <w:rPr>
          <w:rFonts w:hint="eastAsia" w:ascii="仿宋_GB2312" w:eastAsia="仿宋_GB2312" w:cs="仿宋_GB2312"/>
          <w:sz w:val="31"/>
          <w:szCs w:val="31"/>
          <w:shd w:val="clear" w:fill="FFFFFF"/>
          <w:lang w:val="en-US" w:eastAsia="zh-CN"/>
        </w:rPr>
        <w:t>20</w:t>
      </w:r>
      <w:r>
        <w:rPr>
          <w:rFonts w:hint="eastAsia" w:ascii="仿宋_GB2312" w:eastAsia="仿宋_GB2312" w:cs="仿宋_GB2312"/>
          <w:sz w:val="31"/>
          <w:szCs w:val="31"/>
          <w:shd w:val="clear" w:fill="FFFFFF"/>
        </w:rPr>
        <w:t>年1月1日起至20</w:t>
      </w:r>
      <w:r>
        <w:rPr>
          <w:rFonts w:hint="eastAsia" w:ascii="仿宋_GB2312" w:eastAsia="仿宋_GB2312" w:cs="仿宋_GB2312"/>
          <w:sz w:val="31"/>
          <w:szCs w:val="31"/>
          <w:shd w:val="clear" w:fill="FFFFFF"/>
          <w:lang w:val="en-US" w:eastAsia="zh-CN"/>
        </w:rPr>
        <w:t>20</w:t>
      </w:r>
      <w:r>
        <w:rPr>
          <w:rFonts w:hint="eastAsia" w:ascii="仿宋_GB2312" w:eastAsia="仿宋_GB2312" w:cs="仿宋_GB2312"/>
          <w:sz w:val="31"/>
          <w:szCs w:val="31"/>
          <w:shd w:val="clear" w:fill="FFFFFF"/>
        </w:rPr>
        <w:t>年12月31日止。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5"/>
        <w:rPr>
          <w:rFonts w:hint="eastAsia" w:ascii="黑体" w:hAnsi="宋体" w:eastAsia="黑体" w:cs="黑体"/>
          <w:color w:val="333333"/>
          <w:spacing w:val="0"/>
          <w:sz w:val="31"/>
          <w:szCs w:val="31"/>
          <w:shd w:val="clear" w:fill="FFFFFF"/>
        </w:rPr>
      </w:pPr>
      <w:r>
        <w:rPr>
          <w:rFonts w:ascii="黑体" w:hAnsi="宋体" w:eastAsia="黑体" w:cs="黑体"/>
          <w:color w:val="333333"/>
          <w:spacing w:val="0"/>
          <w:sz w:val="31"/>
          <w:szCs w:val="31"/>
          <w:shd w:val="clear" w:fill="FFFFFF"/>
        </w:rPr>
        <w:t>一、</w:t>
      </w:r>
      <w:r>
        <w:rPr>
          <w:rFonts w:hint="eastAsia" w:ascii="黑体" w:hAnsi="宋体" w:eastAsia="黑体" w:cs="黑体"/>
          <w:color w:val="333333"/>
          <w:spacing w:val="0"/>
          <w:sz w:val="31"/>
          <w:szCs w:val="31"/>
          <w:shd w:val="clear" w:fill="FFFFFF"/>
        </w:rPr>
        <w:t>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right="0" w:firstLine="640" w:firstLineChars="200"/>
        <w:jc w:val="both"/>
        <w:textAlignment w:val="baseline"/>
        <w:rPr>
          <w:rFonts w:hint="eastAsia" w:ascii="仿宋_GB2312" w:eastAsia="仿宋_GB2312" w:cs="仿宋_GB2312"/>
          <w:spacing w:val="0"/>
          <w:sz w:val="32"/>
          <w:szCs w:val="32"/>
          <w:shd w:val="clear" w:fill="FFFFFF"/>
          <w:vertAlign w:val="baseline"/>
        </w:rPr>
      </w:pPr>
      <w:r>
        <w:rPr>
          <w:rFonts w:hint="eastAsia" w:ascii="仿宋_GB2312" w:eastAsia="仿宋_GB2312" w:cs="仿宋_GB2312"/>
          <w:spacing w:val="0"/>
          <w:sz w:val="32"/>
          <w:szCs w:val="32"/>
          <w:shd w:val="clear" w:fill="FFFFFF"/>
          <w:vertAlign w:val="baseline"/>
        </w:rPr>
        <w:t>2020年，我局严格按照国务院办公厅和省政府办公厅关于政府信息公开工作相关要求，按照县政府的统一部署，认真开展政府信息公开工作，努力确保我局政府信息公开工作步入常态化、规范化。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right="0" w:firstLine="640" w:firstLineChars="200"/>
        <w:jc w:val="both"/>
        <w:textAlignment w:val="baseline"/>
        <w:rPr>
          <w:rFonts w:hint="eastAsia" w:ascii="仿宋_GB2312" w:eastAsia="仿宋_GB2312" w:cs="仿宋_GB2312"/>
          <w:spacing w:val="0"/>
          <w:sz w:val="32"/>
          <w:szCs w:val="32"/>
          <w:shd w:val="clear" w:fill="FFFFFF"/>
          <w:vertAlign w:val="baseline"/>
        </w:rPr>
      </w:pPr>
      <w:r>
        <w:rPr>
          <w:rFonts w:hint="eastAsia" w:ascii="楷体_GB2312" w:hAnsi="楷体_GB2312" w:eastAsia="楷体_GB2312" w:cs="楷体_GB2312"/>
          <w:spacing w:val="0"/>
          <w:sz w:val="32"/>
          <w:szCs w:val="32"/>
          <w:shd w:val="clear" w:fill="FFFFFF"/>
          <w:vertAlign w:val="baseline"/>
        </w:rPr>
        <w:t>（一）主动公开情况。</w:t>
      </w:r>
      <w:r>
        <w:rPr>
          <w:rFonts w:hint="eastAsia" w:ascii="仿宋_GB2312" w:eastAsia="仿宋_GB2312" w:cs="仿宋_GB2312"/>
          <w:spacing w:val="0"/>
          <w:sz w:val="32"/>
          <w:szCs w:val="32"/>
          <w:shd w:val="clear" w:fill="FFFFFF"/>
          <w:vertAlign w:val="baseline"/>
        </w:rPr>
        <w:t>我局认真落实国务院办公厅、省政府办公厅各项信息公开规定，努力确保所有应公开的信息都及时、全面、主动公开。充分发挥政府网站作为政府信息公开第一平台的作用，做好重要教育信息公开，加大政府信息主动公开力度。2020年，我局通过县政府门户网站公示公告栏目中发布信息28条；在部门动态栏目发布信息18条；在教育局版块主动公开政府信息163条，其中，公示公告类信息109条（含扶贫项目公式公告信息29条），文件信息46条（含应急管理类文件信息5条、疫情防控类文件信息10条、经费统计信息1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right="0" w:firstLine="640" w:firstLineChars="200"/>
        <w:jc w:val="both"/>
        <w:textAlignment w:val="baseline"/>
        <w:rPr>
          <w:rFonts w:hint="eastAsia" w:ascii="仿宋_GB2312" w:eastAsia="仿宋_GB2312" w:cs="仿宋_GB2312"/>
          <w:spacing w:val="0"/>
          <w:sz w:val="32"/>
          <w:szCs w:val="32"/>
          <w:shd w:val="clear" w:fill="FFFFFF"/>
          <w:vertAlign w:val="baseline"/>
        </w:rPr>
      </w:pPr>
      <w:r>
        <w:rPr>
          <w:rFonts w:hint="eastAsia" w:ascii="楷体_GB2312" w:hAnsi="楷体_GB2312" w:eastAsia="楷体_GB2312" w:cs="楷体_GB2312"/>
          <w:spacing w:val="0"/>
          <w:sz w:val="32"/>
          <w:szCs w:val="32"/>
          <w:shd w:val="clear" w:fill="FFFFFF"/>
          <w:vertAlign w:val="baseline"/>
        </w:rPr>
        <w:t>（二）依申请公开情况。</w:t>
      </w:r>
      <w:r>
        <w:rPr>
          <w:rFonts w:hint="eastAsia" w:ascii="仿宋_GB2312" w:eastAsia="仿宋_GB2312" w:cs="仿宋_GB2312"/>
          <w:spacing w:val="0"/>
          <w:sz w:val="32"/>
          <w:szCs w:val="32"/>
          <w:shd w:val="clear" w:fill="FFFFFF"/>
          <w:vertAlign w:val="baseline"/>
        </w:rPr>
        <w:t>2020年，我局按照上级相关文件要求，及时修订了依申请公开受理说明，延长了依申请公开时限至20</w:t>
      </w:r>
      <w:r>
        <w:rPr>
          <w:rFonts w:hint="eastAsia" w:ascii="仿宋_GB2312" w:eastAsia="仿宋_GB2312" w:cs="仿宋_GB2312"/>
          <w:spacing w:val="0"/>
          <w:sz w:val="32"/>
          <w:szCs w:val="32"/>
          <w:shd w:val="clear" w:fill="FFFFFF"/>
          <w:vertAlign w:val="baseline"/>
          <w:lang w:eastAsia="zh-CN"/>
        </w:rPr>
        <w:t>个</w:t>
      </w:r>
      <w:r>
        <w:rPr>
          <w:rFonts w:hint="eastAsia" w:ascii="仿宋_GB2312" w:eastAsia="仿宋_GB2312" w:cs="仿宋_GB2312"/>
          <w:spacing w:val="0"/>
          <w:sz w:val="32"/>
          <w:szCs w:val="32"/>
          <w:shd w:val="clear" w:fill="FFFFFF"/>
          <w:vertAlign w:val="baseline"/>
        </w:rPr>
        <w:t>工作日，全年未收到依申请公开件。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right="0" w:firstLine="640" w:firstLineChars="200"/>
        <w:jc w:val="both"/>
        <w:textAlignment w:val="baseline"/>
        <w:rPr>
          <w:rFonts w:hint="eastAsia" w:ascii="仿宋_GB2312" w:eastAsia="仿宋_GB2312" w:cs="仿宋_GB2312"/>
          <w:spacing w:val="0"/>
          <w:sz w:val="32"/>
          <w:szCs w:val="32"/>
          <w:shd w:val="clear" w:fill="FFFFFF"/>
          <w:vertAlign w:val="baseline"/>
        </w:rPr>
      </w:pPr>
      <w:r>
        <w:rPr>
          <w:rFonts w:hint="eastAsia" w:ascii="楷体_GB2312" w:hAnsi="楷体_GB2312" w:eastAsia="楷体_GB2312" w:cs="楷体_GB2312"/>
          <w:spacing w:val="0"/>
          <w:sz w:val="32"/>
          <w:szCs w:val="32"/>
          <w:shd w:val="clear" w:fill="FFFFFF"/>
          <w:vertAlign w:val="baseline"/>
        </w:rPr>
        <w:t>（三）政府信息管理情况。</w:t>
      </w:r>
      <w:r>
        <w:rPr>
          <w:rFonts w:hint="eastAsia" w:ascii="仿宋_GB2312" w:eastAsia="仿宋_GB2312" w:cs="仿宋_GB2312"/>
          <w:spacing w:val="0"/>
          <w:sz w:val="32"/>
          <w:szCs w:val="32"/>
          <w:shd w:val="clear" w:fill="FFFFFF"/>
          <w:vertAlign w:val="baseline"/>
        </w:rPr>
        <w:t>我局严格按照政府信息公开的法规制度，切实加强政府信息管理，落实专人负责信息公开的各项工作任务，确保所公开内容符合《中华人民共和国政府信息公开条例》的相关要求。对照省政府办公厅的县级基层政府政务公开事项目录开展信息公开工作，对我县教育类政府信息进行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right="0" w:firstLine="640" w:firstLineChars="200"/>
        <w:jc w:val="both"/>
        <w:textAlignment w:val="baseline"/>
        <w:rPr>
          <w:rFonts w:hint="eastAsia" w:ascii="仿宋_GB2312" w:eastAsia="仿宋_GB2312" w:cs="仿宋_GB2312"/>
          <w:spacing w:val="0"/>
          <w:sz w:val="32"/>
          <w:szCs w:val="32"/>
          <w:shd w:val="clear" w:fill="FFFFFF"/>
          <w:vertAlign w:val="baseline"/>
        </w:rPr>
      </w:pPr>
      <w:r>
        <w:rPr>
          <w:rFonts w:hint="eastAsia" w:ascii="楷体_GB2312" w:hAnsi="楷体_GB2312" w:eastAsia="楷体_GB2312" w:cs="楷体_GB2312"/>
          <w:spacing w:val="0"/>
          <w:sz w:val="32"/>
          <w:szCs w:val="32"/>
          <w:shd w:val="clear" w:fill="FFFFFF"/>
          <w:vertAlign w:val="baseline"/>
        </w:rPr>
        <w:t>（四）平台建设情况。</w:t>
      </w:r>
      <w:r>
        <w:rPr>
          <w:rFonts w:hint="eastAsia" w:ascii="仿宋_GB2312" w:eastAsia="仿宋_GB2312" w:cs="仿宋_GB2312"/>
          <w:spacing w:val="0"/>
          <w:sz w:val="32"/>
          <w:szCs w:val="32"/>
          <w:shd w:val="clear" w:fill="FFFFFF"/>
          <w:vertAlign w:val="baseline"/>
        </w:rPr>
        <w:t>我局努力提升平台建设水平，优化规范栏目信息公开内容。根据县政府委托的第三方评估指出的教育类信息问题，进行整改，对个别公开信息归类不准确信息，进行重新归类整合，进一步优规范信息公开。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right="0" w:firstLine="640" w:firstLineChars="200"/>
        <w:jc w:val="both"/>
        <w:textAlignment w:val="baseline"/>
        <w:rPr>
          <w:rFonts w:hint="eastAsia" w:ascii="仿宋_GB2312" w:eastAsia="仿宋_GB2312" w:cs="仿宋_GB2312"/>
          <w:spacing w:val="0"/>
          <w:sz w:val="32"/>
          <w:szCs w:val="32"/>
          <w:shd w:val="clear" w:fill="FFFFFF"/>
          <w:vertAlign w:val="baseline"/>
        </w:rPr>
      </w:pPr>
      <w:r>
        <w:rPr>
          <w:rFonts w:hint="eastAsia" w:ascii="楷体_GB2312" w:hAnsi="楷体_GB2312" w:eastAsia="楷体_GB2312" w:cs="楷体_GB2312"/>
          <w:spacing w:val="0"/>
          <w:sz w:val="32"/>
          <w:szCs w:val="32"/>
          <w:shd w:val="clear" w:fill="FFFFFF"/>
          <w:vertAlign w:val="baseline"/>
        </w:rPr>
        <w:t>（五）监督保障情况。</w:t>
      </w:r>
      <w:r>
        <w:rPr>
          <w:rFonts w:hint="eastAsia" w:ascii="仿宋_GB2312" w:eastAsia="仿宋_GB2312" w:cs="仿宋_GB2312"/>
          <w:spacing w:val="0"/>
          <w:sz w:val="32"/>
          <w:szCs w:val="32"/>
          <w:shd w:val="clear" w:fill="FFFFFF"/>
          <w:vertAlign w:val="baseline"/>
        </w:rPr>
        <w:t>我局认真履行教育部门政府信息公开工作职责，加大自身监督及保障力度，采取定期自我检查监测，对教育部门各股室改主动公开的信息进行检查，是否及时主动的进行公开，发现问题及时督促相关股室及相关责任人进行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right="0" w:firstLine="640" w:firstLineChars="200"/>
        <w:jc w:val="both"/>
        <w:textAlignment w:val="baseline"/>
        <w:rPr>
          <w:rFonts w:hint="eastAsia" w:ascii="黑体" w:hAnsi="黑体" w:eastAsia="黑体" w:cs="黑体"/>
          <w:b/>
          <w:i w:val="0"/>
          <w:caps w:val="0"/>
          <w:color w:val="3D3D3D"/>
          <w:spacing w:val="0"/>
          <w:sz w:val="32"/>
          <w:szCs w:val="32"/>
          <w:shd w:val="clear" w:fill="FFFFFF"/>
        </w:rPr>
      </w:pPr>
      <w:r>
        <w:rPr>
          <w:rFonts w:ascii="仿宋_GB2312" w:eastAsia="仿宋_GB2312" w:cs="仿宋_GB2312"/>
          <w:spacing w:val="0"/>
          <w:sz w:val="32"/>
          <w:szCs w:val="32"/>
          <w:shd w:val="clear" w:fill="FFFFFF"/>
          <w:vertAlign w:val="baseline"/>
        </w:rPr>
        <w:t>20</w:t>
      </w:r>
      <w:r>
        <w:rPr>
          <w:rFonts w:hint="eastAsia" w:ascii="仿宋_GB2312" w:eastAsia="仿宋_GB2312" w:cs="仿宋_GB2312"/>
          <w:spacing w:val="0"/>
          <w:sz w:val="32"/>
          <w:szCs w:val="32"/>
          <w:shd w:val="clear" w:fill="FFFFFF"/>
          <w:vertAlign w:val="baseline"/>
          <w:lang w:val="en-US" w:eastAsia="zh-CN"/>
        </w:rPr>
        <w:t>20</w:t>
      </w:r>
      <w:r>
        <w:rPr>
          <w:rFonts w:ascii="仿宋_GB2312" w:eastAsia="仿宋_GB2312" w:cs="仿宋_GB2312"/>
          <w:spacing w:val="0"/>
          <w:sz w:val="32"/>
          <w:szCs w:val="32"/>
          <w:shd w:val="clear" w:fill="FFFFFF"/>
          <w:vertAlign w:val="baseline"/>
        </w:rPr>
        <w:t>年</w:t>
      </w:r>
      <w:r>
        <w:rPr>
          <w:rFonts w:hint="eastAsia" w:ascii="仿宋_GB2312" w:eastAsia="仿宋_GB2312" w:cs="仿宋_GB2312"/>
          <w:spacing w:val="0"/>
          <w:sz w:val="32"/>
          <w:szCs w:val="32"/>
          <w:shd w:val="clear" w:fill="FFFFFF"/>
          <w:vertAlign w:val="baseline"/>
          <w:lang w:eastAsia="zh-CN"/>
        </w:rPr>
        <w:t>我局</w:t>
      </w:r>
      <w:r>
        <w:rPr>
          <w:rFonts w:ascii="仿宋_GB2312" w:eastAsia="仿宋_GB2312" w:cs="仿宋_GB2312"/>
          <w:spacing w:val="0"/>
          <w:sz w:val="32"/>
          <w:szCs w:val="32"/>
          <w:shd w:val="clear" w:fill="FFFFFF"/>
          <w:vertAlign w:val="baseline"/>
        </w:rPr>
        <w:t>通</w:t>
      </w:r>
      <w:r>
        <w:rPr>
          <w:rFonts w:hint="eastAsia" w:ascii="仿宋_GB2312" w:eastAsia="仿宋_GB2312" w:cs="仿宋_GB2312"/>
          <w:spacing w:val="0"/>
          <w:sz w:val="32"/>
          <w:szCs w:val="32"/>
          <w:shd w:val="clear" w:fill="FFFFFF"/>
          <w:vertAlign w:val="baseline"/>
          <w:lang w:eastAsia="zh-CN"/>
        </w:rPr>
        <w:t>过县政府网站公示公告栏目中发布信息</w:t>
      </w:r>
      <w:r>
        <w:rPr>
          <w:rFonts w:hint="eastAsia" w:ascii="仿宋_GB2312" w:eastAsia="仿宋_GB2312" w:cs="仿宋_GB2312"/>
          <w:spacing w:val="0"/>
          <w:sz w:val="32"/>
          <w:szCs w:val="32"/>
          <w:shd w:val="clear" w:fill="FFFFFF"/>
          <w:vertAlign w:val="baseline"/>
          <w:lang w:val="en-US" w:eastAsia="zh-CN"/>
        </w:rPr>
        <w:t>28条，在部门动态栏目发布信息18条，在</w:t>
      </w:r>
      <w:r>
        <w:rPr>
          <w:rFonts w:hint="eastAsia" w:ascii="仿宋_GB2312" w:eastAsia="仿宋_GB2312" w:cs="仿宋_GB2312"/>
          <w:spacing w:val="0"/>
          <w:sz w:val="32"/>
          <w:szCs w:val="32"/>
          <w:shd w:val="clear" w:fill="FFFFFF"/>
          <w:vertAlign w:val="baseline"/>
          <w:lang w:eastAsia="zh-CN"/>
        </w:rPr>
        <w:t>我局的</w:t>
      </w:r>
      <w:r>
        <w:rPr>
          <w:rFonts w:ascii="仿宋_GB2312" w:eastAsia="仿宋_GB2312" w:cs="仿宋_GB2312"/>
          <w:spacing w:val="0"/>
          <w:sz w:val="32"/>
          <w:szCs w:val="32"/>
          <w:shd w:val="clear" w:fill="FFFFFF"/>
          <w:vertAlign w:val="baseline"/>
        </w:rPr>
        <w:t>政府信息公开专栏</w:t>
      </w:r>
      <w:r>
        <w:rPr>
          <w:rFonts w:hint="eastAsia" w:ascii="仿宋_GB2312" w:eastAsia="仿宋_GB2312" w:cs="仿宋_GB2312"/>
          <w:spacing w:val="0"/>
          <w:sz w:val="32"/>
          <w:szCs w:val="32"/>
          <w:shd w:val="clear" w:fill="FFFFFF"/>
          <w:vertAlign w:val="baseline"/>
          <w:lang w:eastAsia="zh-CN"/>
        </w:rPr>
        <w:t>中发布</w:t>
      </w:r>
      <w:r>
        <w:rPr>
          <w:rFonts w:ascii="仿宋_GB2312" w:eastAsia="仿宋_GB2312" w:cs="仿宋_GB2312"/>
          <w:spacing w:val="0"/>
          <w:sz w:val="32"/>
          <w:szCs w:val="32"/>
          <w:shd w:val="clear" w:fill="FFFFFF"/>
          <w:vertAlign w:val="baseline"/>
        </w:rPr>
        <w:t>主动公开政府信息</w:t>
      </w:r>
      <w:r>
        <w:rPr>
          <w:rFonts w:hint="eastAsia" w:ascii="仿宋_GB2312" w:eastAsia="仿宋_GB2312" w:cs="仿宋_GB2312"/>
          <w:spacing w:val="0"/>
          <w:sz w:val="32"/>
          <w:szCs w:val="32"/>
          <w:shd w:val="clear" w:fill="FFFFFF"/>
          <w:vertAlign w:val="baseline"/>
          <w:lang w:val="en-US" w:eastAsia="zh-CN"/>
        </w:rPr>
        <w:t>163</w:t>
      </w:r>
      <w:r>
        <w:rPr>
          <w:rFonts w:ascii="仿宋_GB2312" w:eastAsia="仿宋_GB2312" w:cs="仿宋_GB2312"/>
          <w:spacing w:val="0"/>
          <w:sz w:val="32"/>
          <w:szCs w:val="32"/>
          <w:shd w:val="clear" w:fill="FFFFFF"/>
          <w:vertAlign w:val="baseline"/>
        </w:rPr>
        <w:t>条，全年主动公开的政府信息符合《中华人民共和国政府信息公开条例》第十八条所规定的时限。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3" w:firstLineChars="200"/>
        <w:jc w:val="both"/>
        <w:textAlignment w:val="auto"/>
        <w:rPr>
          <w:rFonts w:hint="eastAsia" w:ascii="黑体" w:hAnsi="黑体" w:eastAsia="黑体" w:cs="黑体"/>
          <w:i w:val="0"/>
          <w:caps w:val="0"/>
          <w:color w:val="3D3D3D"/>
          <w:spacing w:val="0"/>
          <w:sz w:val="32"/>
          <w:szCs w:val="32"/>
        </w:rPr>
      </w:pPr>
      <w:r>
        <w:rPr>
          <w:rFonts w:hint="eastAsia" w:ascii="黑体" w:hAnsi="黑体" w:eastAsia="黑体" w:cs="黑体"/>
          <w:b/>
          <w:i w:val="0"/>
          <w:caps w:val="0"/>
          <w:color w:val="3D3D3D"/>
          <w:spacing w:val="0"/>
          <w:sz w:val="32"/>
          <w:szCs w:val="32"/>
          <w:shd w:val="clear" w:fill="FFFFFF"/>
        </w:rPr>
        <w:t>二、主动公开政府信息情况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根据新修订《条例》相关条款，本年度我局未制作发布相关规范性文件，</w:t>
      </w:r>
      <w:r>
        <w:rPr>
          <w:rFonts w:hint="eastAsia" w:ascii="仿宋_GB2312" w:hAnsi="仿宋_GB2312" w:eastAsia="仿宋_GB2312" w:cs="仿宋_GB2312"/>
          <w:i w:val="0"/>
          <w:caps w:val="0"/>
          <w:color w:val="auto"/>
          <w:spacing w:val="0"/>
          <w:sz w:val="32"/>
          <w:szCs w:val="32"/>
          <w:shd w:val="clear" w:fill="FFFFFF"/>
          <w:lang w:eastAsia="zh-CN"/>
        </w:rPr>
        <w:t>通过我局</w:t>
      </w:r>
      <w:r>
        <w:rPr>
          <w:rFonts w:hint="eastAsia" w:ascii="仿宋_GB2312" w:hAnsi="仿宋_GB2312" w:eastAsia="仿宋_GB2312" w:cs="仿宋_GB2312"/>
          <w:i w:val="0"/>
          <w:caps w:val="0"/>
          <w:color w:val="auto"/>
          <w:spacing w:val="0"/>
          <w:sz w:val="32"/>
          <w:szCs w:val="32"/>
          <w:shd w:val="clear" w:fill="FFFFFF"/>
        </w:rPr>
        <w:t>政务</w:t>
      </w:r>
      <w:r>
        <w:rPr>
          <w:rFonts w:hint="eastAsia" w:ascii="仿宋_GB2312" w:hAnsi="仿宋_GB2312" w:eastAsia="仿宋_GB2312" w:cs="仿宋_GB2312"/>
          <w:i w:val="0"/>
          <w:caps w:val="0"/>
          <w:color w:val="auto"/>
          <w:spacing w:val="0"/>
          <w:sz w:val="32"/>
          <w:szCs w:val="32"/>
          <w:shd w:val="clear" w:fill="FFFFFF"/>
          <w:lang w:eastAsia="zh-CN"/>
        </w:rPr>
        <w:t>公开栏、县政府网等渠道</w:t>
      </w:r>
      <w:r>
        <w:rPr>
          <w:rFonts w:hint="eastAsia" w:ascii="仿宋_GB2312" w:hAnsi="仿宋_GB2312" w:eastAsia="仿宋_GB2312" w:cs="仿宋_GB2312"/>
          <w:i w:val="0"/>
          <w:caps w:val="0"/>
          <w:color w:val="auto"/>
          <w:spacing w:val="0"/>
          <w:sz w:val="32"/>
          <w:szCs w:val="32"/>
          <w:shd w:val="clear" w:fill="FFFFFF"/>
        </w:rPr>
        <w:t>发布</w:t>
      </w:r>
      <w:r>
        <w:rPr>
          <w:rFonts w:hint="eastAsia" w:ascii="仿宋_GB2312" w:hAnsi="仿宋_GB2312" w:eastAsia="仿宋_GB2312" w:cs="仿宋_GB2312"/>
          <w:i w:val="0"/>
          <w:caps w:val="0"/>
          <w:color w:val="auto"/>
          <w:spacing w:val="0"/>
          <w:sz w:val="32"/>
          <w:szCs w:val="32"/>
          <w:shd w:val="clear" w:fill="FFFFFF"/>
          <w:lang w:eastAsia="zh-CN"/>
        </w:rPr>
        <w:t>修订后的</w:t>
      </w:r>
      <w:r>
        <w:rPr>
          <w:rFonts w:hint="eastAsia" w:ascii="仿宋_GB2312" w:hAnsi="仿宋_GB2312" w:eastAsia="仿宋_GB2312" w:cs="仿宋_GB2312"/>
          <w:i w:val="0"/>
          <w:caps w:val="0"/>
          <w:color w:val="auto"/>
          <w:spacing w:val="0"/>
          <w:sz w:val="32"/>
          <w:szCs w:val="32"/>
          <w:shd w:val="clear" w:fill="FFFFFF"/>
        </w:rPr>
        <w:t>行政许可事项</w:t>
      </w:r>
      <w:r>
        <w:rPr>
          <w:rFonts w:hint="eastAsia" w:ascii="仿宋_GB2312" w:hAnsi="仿宋_GB2312" w:eastAsia="仿宋_GB2312" w:cs="仿宋_GB2312"/>
          <w:i w:val="0"/>
          <w:caps w:val="0"/>
          <w:color w:val="auto"/>
          <w:spacing w:val="0"/>
          <w:sz w:val="32"/>
          <w:szCs w:val="32"/>
          <w:shd w:val="clear" w:fill="FFFFFF"/>
          <w:lang w:val="en-US" w:eastAsia="zh-CN"/>
        </w:rPr>
        <w:t>28</w:t>
      </w:r>
      <w:r>
        <w:rPr>
          <w:rFonts w:hint="eastAsia" w:ascii="仿宋_GB2312" w:hAnsi="仿宋_GB2312" w:eastAsia="仿宋_GB2312" w:cs="仿宋_GB2312"/>
          <w:i w:val="0"/>
          <w:caps w:val="0"/>
          <w:color w:val="auto"/>
          <w:spacing w:val="0"/>
          <w:sz w:val="32"/>
          <w:szCs w:val="32"/>
          <w:shd w:val="clear" w:fill="FFFFFF"/>
        </w:rPr>
        <w:t>个、其他对外管理服务事项</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个</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政府集中采购项目</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个</w:t>
      </w:r>
      <w:r>
        <w:rPr>
          <w:rFonts w:hint="eastAsia" w:ascii="仿宋_GB2312" w:hAnsi="仿宋_GB2312" w:eastAsia="仿宋_GB2312" w:cs="仿宋_GB2312"/>
          <w:i w:val="0"/>
          <w:caps w:val="0"/>
          <w:color w:val="auto"/>
          <w:spacing w:val="0"/>
          <w:sz w:val="32"/>
          <w:szCs w:val="32"/>
          <w:shd w:val="clear" w:fill="FFFFFF"/>
          <w:lang w:eastAsia="zh-CN"/>
        </w:rPr>
        <w:t>、行政处罚事项</w:t>
      </w:r>
      <w:r>
        <w:rPr>
          <w:rFonts w:hint="eastAsia" w:ascii="仿宋_GB2312" w:hAnsi="仿宋_GB2312" w:eastAsia="仿宋_GB2312" w:cs="仿宋_GB2312"/>
          <w:i w:val="0"/>
          <w:caps w:val="0"/>
          <w:color w:val="auto"/>
          <w:spacing w:val="0"/>
          <w:sz w:val="32"/>
          <w:szCs w:val="32"/>
          <w:shd w:val="clear" w:fill="FFFFFF"/>
          <w:lang w:val="en-US" w:eastAsia="zh-CN"/>
        </w:rPr>
        <w:t>35个，</w:t>
      </w:r>
      <w:r>
        <w:rPr>
          <w:rFonts w:hint="eastAsia" w:ascii="仿宋_GB2312" w:hAnsi="仿宋_GB2312" w:eastAsia="仿宋_GB2312" w:cs="仿宋_GB2312"/>
          <w:i w:val="0"/>
          <w:caps w:val="0"/>
          <w:color w:val="auto"/>
          <w:spacing w:val="0"/>
          <w:sz w:val="32"/>
          <w:szCs w:val="32"/>
          <w:shd w:val="clear" w:fill="FFFFFF"/>
        </w:rPr>
        <w:t>详见下表</w:t>
      </w:r>
      <w:r>
        <w:rPr>
          <w:rFonts w:hint="eastAsia" w:ascii="仿宋_GB2312" w:hAnsi="仿宋_GB2312" w:eastAsia="仿宋_GB2312" w:cs="仿宋_GB2312"/>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p>
    <w:tbl>
      <w:tblPr>
        <w:tblStyle w:val="6"/>
        <w:tblW w:w="7155" w:type="dxa"/>
        <w:jc w:val="center"/>
        <w:tblInd w:w="8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83"/>
        <w:gridCol w:w="1274"/>
        <w:gridCol w:w="1274"/>
        <w:gridCol w:w="1275"/>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jc w:val="center"/>
        </w:trPr>
        <w:tc>
          <w:tcPr>
            <w:tcW w:w="7155" w:type="dxa"/>
            <w:gridSpan w:val="5"/>
            <w:tcBorders>
              <w:top w:val="single" w:color="000000" w:sz="8" w:space="0"/>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jc w:val="center"/>
        </w:trPr>
        <w:tc>
          <w:tcPr>
            <w:tcW w:w="16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12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本年新</w:t>
            </w:r>
          </w:p>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制作数量</w:t>
            </w:r>
          </w:p>
        </w:tc>
        <w:tc>
          <w:tcPr>
            <w:tcW w:w="254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本年新</w:t>
            </w:r>
          </w:p>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公开数量</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127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54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规范性文件</w:t>
            </w:r>
          </w:p>
        </w:tc>
        <w:tc>
          <w:tcPr>
            <w:tcW w:w="127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549"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7155" w:type="dxa"/>
            <w:gridSpan w:val="5"/>
            <w:tcBorders>
              <w:top w:val="nil"/>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3</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其他对外管理服务事项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3D3D3D"/>
                <w:sz w:val="21"/>
                <w:szCs w:val="21"/>
                <w:u w:val="none"/>
                <w:lang w:val="en-US"/>
              </w:rPr>
            </w:pPr>
            <w:r>
              <w:rPr>
                <w:rFonts w:hint="eastAsia" w:ascii="宋体" w:hAnsi="宋体" w:eastAsia="宋体" w:cs="宋体"/>
                <w:i w:val="0"/>
                <w:color w:val="3D3D3D"/>
                <w:kern w:val="0"/>
                <w:sz w:val="21"/>
                <w:szCs w:val="21"/>
                <w:u w:val="none"/>
                <w:lang w:val="en-US" w:eastAsia="zh-CN" w:bidi="ar"/>
              </w:rPr>
              <w:t>14</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30326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7155" w:type="dxa"/>
            <w:gridSpan w:val="5"/>
            <w:tcBorders>
              <w:top w:val="nil"/>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2</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7155" w:type="dxa"/>
            <w:gridSpan w:val="5"/>
            <w:tcBorders>
              <w:top w:val="nil"/>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292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92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7155" w:type="dxa"/>
            <w:gridSpan w:val="5"/>
            <w:tcBorders>
              <w:top w:val="nil"/>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采购项目数量</w:t>
            </w:r>
          </w:p>
        </w:tc>
        <w:tc>
          <w:tcPr>
            <w:tcW w:w="292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政府集中采购</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3</w:t>
            </w:r>
          </w:p>
        </w:tc>
        <w:tc>
          <w:tcPr>
            <w:tcW w:w="292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2160935</w:t>
            </w:r>
            <w:r>
              <w:rPr>
                <w:rStyle w:val="156"/>
                <w:lang w:val="en-US" w:eastAsia="zh-CN" w:bidi="ar"/>
              </w:rPr>
              <w:t>元</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b w:val="0"/>
          <w:bCs/>
          <w:i w:val="0"/>
          <w:caps w:val="0"/>
          <w:color w:val="3D3D3D"/>
          <w:spacing w:val="0"/>
          <w:sz w:val="32"/>
          <w:szCs w:val="32"/>
          <w:shd w:val="clear" w:fill="FFFFFF"/>
        </w:rPr>
        <w:sectPr>
          <w:footerReference r:id="rId3" w:type="default"/>
          <w:pgSz w:w="11906" w:h="16838"/>
          <w:pgMar w:top="1928" w:right="1474"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i w:val="0"/>
          <w:caps w:val="0"/>
          <w:color w:val="3D3D3D"/>
          <w:spacing w:val="0"/>
          <w:sz w:val="32"/>
          <w:szCs w:val="32"/>
        </w:rPr>
      </w:pPr>
      <w:r>
        <w:rPr>
          <w:rFonts w:hint="eastAsia" w:ascii="黑体" w:hAnsi="黑体" w:eastAsia="黑体" w:cs="黑体"/>
          <w:b/>
          <w:i w:val="0"/>
          <w:caps w:val="0"/>
          <w:color w:val="3D3D3D"/>
          <w:spacing w:val="0"/>
          <w:sz w:val="32"/>
          <w:szCs w:val="32"/>
          <w:shd w:val="clear" w:fill="FFFFFF"/>
        </w:rPr>
        <w:t>三、收到和处理政府信息公开申请情况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3D3D3D"/>
          <w:spacing w:val="0"/>
          <w:sz w:val="32"/>
          <w:szCs w:val="32"/>
          <w:shd w:val="clear" w:fill="FFFFFF"/>
          <w:lang w:eastAsia="zh-CN"/>
        </w:rPr>
      </w:pPr>
      <w:r>
        <w:rPr>
          <w:rFonts w:hint="eastAsia" w:ascii="仿宋_GB2312" w:hAnsi="仿宋_GB2312" w:eastAsia="仿宋_GB2312" w:cs="仿宋_GB2312"/>
          <w:i w:val="0"/>
          <w:caps w:val="0"/>
          <w:color w:val="3D3D3D"/>
          <w:spacing w:val="0"/>
          <w:sz w:val="32"/>
          <w:szCs w:val="32"/>
          <w:shd w:val="clear" w:fill="FFFFFF"/>
        </w:rPr>
        <w:t>本年度我局</w:t>
      </w:r>
      <w:r>
        <w:rPr>
          <w:rFonts w:hint="eastAsia" w:ascii="仿宋_GB2312" w:hAnsi="仿宋_GB2312" w:eastAsia="仿宋_GB2312" w:cs="仿宋_GB2312"/>
          <w:i w:val="0"/>
          <w:caps w:val="0"/>
          <w:color w:val="3D3D3D"/>
          <w:spacing w:val="0"/>
          <w:sz w:val="32"/>
          <w:szCs w:val="32"/>
          <w:shd w:val="clear" w:fill="FFFFFF"/>
          <w:lang w:eastAsia="zh-CN"/>
        </w:rPr>
        <w:t>未收到</w:t>
      </w:r>
      <w:r>
        <w:rPr>
          <w:rFonts w:hint="eastAsia" w:ascii="仿宋_GB2312" w:hAnsi="仿宋_GB2312" w:eastAsia="仿宋_GB2312" w:cs="仿宋_GB2312"/>
          <w:i w:val="0"/>
          <w:caps w:val="0"/>
          <w:color w:val="3D3D3D"/>
          <w:spacing w:val="0"/>
          <w:sz w:val="32"/>
          <w:szCs w:val="32"/>
          <w:shd w:val="clear" w:fill="FFFFFF"/>
        </w:rPr>
        <w:t>依申请信息公开件</w:t>
      </w:r>
      <w:r>
        <w:rPr>
          <w:rFonts w:hint="eastAsia" w:ascii="仿宋_GB2312" w:hAnsi="仿宋_GB2312" w:eastAsia="仿宋_GB2312" w:cs="仿宋_GB2312"/>
          <w:i w:val="0"/>
          <w:caps w:val="0"/>
          <w:color w:val="3D3D3D"/>
          <w:spacing w:val="0"/>
          <w:sz w:val="32"/>
          <w:szCs w:val="32"/>
          <w:shd w:val="clear" w:fill="FFFFFF"/>
          <w:lang w:eastAsia="zh-CN"/>
        </w:rPr>
        <w:t>，</w:t>
      </w:r>
      <w:r>
        <w:rPr>
          <w:rFonts w:hint="eastAsia" w:ascii="仿宋_GB2312" w:hAnsi="仿宋_GB2312" w:eastAsia="仿宋_GB2312" w:cs="仿宋_GB2312"/>
          <w:i w:val="0"/>
          <w:caps w:val="0"/>
          <w:color w:val="3D3D3D"/>
          <w:spacing w:val="0"/>
          <w:sz w:val="32"/>
          <w:szCs w:val="32"/>
          <w:shd w:val="clear" w:fill="FFFFFF"/>
        </w:rPr>
        <w:t>详见下表</w:t>
      </w:r>
      <w:r>
        <w:rPr>
          <w:rFonts w:hint="eastAsia" w:ascii="仿宋_GB2312" w:hAnsi="仿宋_GB2312" w:eastAsia="仿宋_GB2312" w:cs="仿宋_GB2312"/>
          <w:i w:val="0"/>
          <w:caps w:val="0"/>
          <w:color w:val="3D3D3D"/>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宋体" w:hAnsi="宋体" w:eastAsia="宋体" w:cs="宋体"/>
          <w:i w:val="0"/>
          <w:caps w:val="0"/>
          <w:color w:val="3D3D3D"/>
          <w:spacing w:val="0"/>
          <w:sz w:val="32"/>
          <w:szCs w:val="32"/>
          <w:shd w:val="clear" w:fill="FFFFFF"/>
        </w:rPr>
      </w:pPr>
    </w:p>
    <w:tbl>
      <w:tblPr>
        <w:tblStyle w:val="6"/>
        <w:tblW w:w="11252" w:type="dxa"/>
        <w:jc w:val="center"/>
        <w:tblInd w:w="1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3"/>
        <w:gridCol w:w="735"/>
        <w:gridCol w:w="2565"/>
        <w:gridCol w:w="720"/>
        <w:gridCol w:w="960"/>
        <w:gridCol w:w="1065"/>
        <w:gridCol w:w="1335"/>
        <w:gridCol w:w="1395"/>
        <w:gridCol w:w="990"/>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3993"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（本列数据的勾稽关系为：第一项加第二项之和，等于第三项加第四项之和）</w:t>
            </w:r>
          </w:p>
        </w:tc>
        <w:tc>
          <w:tcPr>
            <w:tcW w:w="7259" w:type="dxa"/>
            <w:gridSpan w:val="7"/>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9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2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自然人</w:t>
            </w:r>
          </w:p>
        </w:tc>
        <w:tc>
          <w:tcPr>
            <w:tcW w:w="5745"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法人或其他组织</w:t>
            </w:r>
          </w:p>
        </w:tc>
        <w:tc>
          <w:tcPr>
            <w:tcW w:w="794"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399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2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商业企业</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科研机构</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社会公益组织</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法律服务机构</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其他</w:t>
            </w:r>
          </w:p>
        </w:tc>
        <w:tc>
          <w:tcPr>
            <w:tcW w:w="794"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93"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一、本年新收政府信息公开申请数量</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93"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二、上年结转政府信息公开申请数量</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9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三、本年度办理结果</w:t>
            </w:r>
          </w:p>
        </w:tc>
        <w:tc>
          <w:tcPr>
            <w:tcW w:w="330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（一）予以公开</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330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（二）部分公开（区分处理的，只计这一情形，不计其他情形）</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（三）不予公开</w:t>
            </w: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1.属于国家秘密</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2.其他法律行政法规禁止公开</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3.危及“三安全一稳定”</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4.保护第三方合法权益</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5.属于三类内部事务信息</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6.属于四类过程性信息</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7.属于行政执法案卷</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bookmarkStart w:id="0" w:name="_GoBack" w:colFirst="4" w:colLast="9"/>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8.属于行政查询事项</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（四）无法提供</w:t>
            </w: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1.本机关不掌握相关政府信息</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2.没有现成信息需要另行制作</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3.补正后申请内容仍不明确</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（五）不予处理</w:t>
            </w: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1.信访举报投诉类申请</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2.重复申请</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3.要求提供公开出版物</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4.无正当理由大量反复申请</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5.要求行政机关确认或重新出具已获取信息</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330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（六）其他处理</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330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（七）总计</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7" w:hRule="atLeast"/>
          <w:jc w:val="center"/>
        </w:trPr>
        <w:tc>
          <w:tcPr>
            <w:tcW w:w="3993"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四、结转下年度继续办理</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r>
    </w:tbl>
    <w:p/>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i w:val="0"/>
          <w:caps w:val="0"/>
          <w:color w:val="3D3D3D"/>
          <w:spacing w:val="0"/>
          <w:sz w:val="32"/>
          <w:szCs w:val="32"/>
        </w:rPr>
      </w:pPr>
      <w:r>
        <w:rPr>
          <w:rFonts w:hint="eastAsia" w:ascii="黑体" w:hAnsi="黑体" w:eastAsia="黑体" w:cs="黑体"/>
          <w:b/>
          <w:i w:val="0"/>
          <w:caps w:val="0"/>
          <w:color w:val="3D3D3D"/>
          <w:spacing w:val="0"/>
          <w:sz w:val="32"/>
          <w:szCs w:val="32"/>
          <w:shd w:val="clear" w:fill="FFFFFF"/>
        </w:rPr>
        <w:t>四、政府信息公开行政复议、行政诉讼情况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3D3D3D"/>
          <w:spacing w:val="0"/>
          <w:sz w:val="32"/>
          <w:szCs w:val="32"/>
          <w:shd w:val="clear" w:fill="FFFFFF"/>
          <w:lang w:eastAsia="zh-CN"/>
        </w:rPr>
      </w:pPr>
      <w:r>
        <w:rPr>
          <w:rFonts w:hint="eastAsia" w:ascii="仿宋_GB2312" w:hAnsi="仿宋_GB2312" w:eastAsia="仿宋_GB2312" w:cs="仿宋_GB2312"/>
          <w:i w:val="0"/>
          <w:caps w:val="0"/>
          <w:color w:val="3D3D3D"/>
          <w:spacing w:val="0"/>
          <w:sz w:val="32"/>
          <w:szCs w:val="32"/>
          <w:shd w:val="clear" w:fill="FFFFFF"/>
        </w:rPr>
        <w:t>本年度我局未发生政府信息公开行政复议、行政诉讼案件，详见下表</w:t>
      </w:r>
      <w:r>
        <w:rPr>
          <w:rFonts w:hint="eastAsia" w:ascii="仿宋_GB2312" w:hAnsi="仿宋_GB2312" w:eastAsia="仿宋_GB2312" w:cs="仿宋_GB2312"/>
          <w:i w:val="0"/>
          <w:caps w:val="0"/>
          <w:color w:val="3D3D3D"/>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3D3D3D"/>
          <w:spacing w:val="0"/>
          <w:sz w:val="32"/>
          <w:szCs w:val="32"/>
          <w:shd w:val="clear" w:fill="FFFFFF"/>
        </w:rPr>
      </w:pPr>
    </w:p>
    <w:p>
      <w:pPr>
        <w:jc w:val="both"/>
      </w:pPr>
    </w:p>
    <w:tbl>
      <w:tblPr>
        <w:tblStyle w:val="6"/>
        <w:tblW w:w="11925" w:type="dxa"/>
        <w:jc w:val="center"/>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5"/>
        <w:gridCol w:w="795"/>
        <w:gridCol w:w="795"/>
        <w:gridCol w:w="795"/>
        <w:gridCol w:w="795"/>
        <w:gridCol w:w="795"/>
        <w:gridCol w:w="795"/>
        <w:gridCol w:w="795"/>
        <w:gridCol w:w="795"/>
        <w:gridCol w:w="795"/>
        <w:gridCol w:w="795"/>
        <w:gridCol w:w="795"/>
        <w:gridCol w:w="795"/>
        <w:gridCol w:w="79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5" w:hRule="atLeast"/>
          <w:jc w:val="center"/>
        </w:trPr>
        <w:tc>
          <w:tcPr>
            <w:tcW w:w="3975"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行政复议</w:t>
            </w:r>
          </w:p>
        </w:tc>
        <w:tc>
          <w:tcPr>
            <w:tcW w:w="7950" w:type="dxa"/>
            <w:gridSpan w:val="10"/>
            <w:tcBorders>
              <w:top w:val="single" w:color="000000" w:sz="8" w:space="0"/>
              <w:left w:val="nil"/>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5" w:hRule="atLeast"/>
          <w:jc w:val="center"/>
        </w:trPr>
        <w:tc>
          <w:tcPr>
            <w:tcW w:w="79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结果维持</w:t>
            </w:r>
          </w:p>
        </w:tc>
        <w:tc>
          <w:tcPr>
            <w:tcW w:w="79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结果纠正</w:t>
            </w:r>
          </w:p>
        </w:tc>
        <w:tc>
          <w:tcPr>
            <w:tcW w:w="79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其他结果</w:t>
            </w:r>
          </w:p>
        </w:tc>
        <w:tc>
          <w:tcPr>
            <w:tcW w:w="79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尚未审结</w:t>
            </w:r>
          </w:p>
        </w:tc>
        <w:tc>
          <w:tcPr>
            <w:tcW w:w="79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总计</w:t>
            </w:r>
          </w:p>
        </w:tc>
        <w:tc>
          <w:tcPr>
            <w:tcW w:w="3975"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未经复议直接起诉</w:t>
            </w:r>
          </w:p>
        </w:tc>
        <w:tc>
          <w:tcPr>
            <w:tcW w:w="3975"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4" w:hRule="atLeast"/>
          <w:jc w:val="center"/>
        </w:trPr>
        <w:tc>
          <w:tcPr>
            <w:tcW w:w="79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结果维持</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结果纠正</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其他结果</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尚未审结</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结果维持</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结果纠正</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其他结果</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尚未审结</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5" w:hRule="atLeast"/>
          <w:jc w:val="center"/>
        </w:trPr>
        <w:tc>
          <w:tcPr>
            <w:tcW w:w="7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r>
    </w:tbl>
    <w:p>
      <w:pPr>
        <w:jc w:val="both"/>
      </w:pPr>
    </w:p>
    <w:p>
      <w:pPr>
        <w:jc w:val="both"/>
      </w:pPr>
    </w:p>
    <w:p>
      <w:pPr>
        <w:jc w:val="both"/>
      </w:pPr>
    </w:p>
    <w:p>
      <w:pPr>
        <w:jc w:val="both"/>
      </w:pPr>
    </w:p>
    <w:p>
      <w:pPr>
        <w:jc w:val="both"/>
      </w:pPr>
    </w:p>
    <w:p>
      <w:pPr>
        <w:jc w:val="both"/>
        <w:sectPr>
          <w:pgSz w:w="16838" w:h="11906" w:orient="landscape"/>
          <w:pgMar w:top="1587" w:right="1928" w:bottom="1474"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both"/>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来，</w:t>
      </w:r>
      <w:r>
        <w:rPr>
          <w:rFonts w:hint="eastAsia" w:ascii="仿宋_GB2312" w:hAnsi="仿宋_GB2312" w:eastAsia="仿宋_GB2312" w:cs="仿宋_GB2312"/>
          <w:sz w:val="32"/>
          <w:szCs w:val="32"/>
          <w:lang w:eastAsia="zh-CN"/>
        </w:rPr>
        <w:t>屯昌县</w:t>
      </w:r>
      <w:r>
        <w:rPr>
          <w:rFonts w:hint="eastAsia" w:ascii="仿宋_GB2312" w:hAnsi="仿宋_GB2312" w:eastAsia="仿宋_GB2312" w:cs="仿宋_GB2312"/>
          <w:sz w:val="32"/>
          <w:szCs w:val="32"/>
        </w:rPr>
        <w:t>教育局政府信息公开工作稳步推进、有序开展，</w:t>
      </w:r>
      <w:r>
        <w:rPr>
          <w:rFonts w:hint="eastAsia" w:ascii="仿宋_GB2312" w:hAnsi="仿宋_GB2312" w:eastAsia="仿宋_GB2312" w:cs="仿宋_GB2312"/>
          <w:sz w:val="32"/>
          <w:szCs w:val="32"/>
          <w:lang w:eastAsia="zh-CN"/>
        </w:rPr>
        <w:t>先后完善了《屯昌县教育局政府信息公开主动公开制度（试行）》《屯昌县教育局政府信息公开指南（试行）》等相关制度指南，</w:t>
      </w:r>
      <w:r>
        <w:rPr>
          <w:rFonts w:hint="eastAsia" w:ascii="仿宋_GB2312" w:hAnsi="仿宋_GB2312" w:eastAsia="仿宋_GB2312" w:cs="仿宋_GB2312"/>
          <w:sz w:val="32"/>
          <w:szCs w:val="32"/>
        </w:rPr>
        <w:t>取得一定成效，但仍存在</w:t>
      </w:r>
      <w:r>
        <w:rPr>
          <w:rFonts w:hint="eastAsia" w:ascii="仿宋_GB2312" w:hAnsi="仿宋_GB2312" w:eastAsia="仿宋_GB2312" w:cs="仿宋_GB2312"/>
          <w:sz w:val="32"/>
          <w:szCs w:val="32"/>
          <w:lang w:eastAsia="zh-CN"/>
        </w:rPr>
        <w:t>着一些</w:t>
      </w:r>
      <w:r>
        <w:rPr>
          <w:rFonts w:hint="eastAsia" w:ascii="仿宋_GB2312" w:hAnsi="仿宋_GB2312" w:eastAsia="仿宋_GB2312" w:cs="仿宋_GB2312"/>
          <w:sz w:val="32"/>
          <w:szCs w:val="32"/>
        </w:rPr>
        <w:t>不足，主要表现在: 一是</w:t>
      </w:r>
      <w:r>
        <w:rPr>
          <w:rFonts w:hint="eastAsia" w:ascii="仿宋_GB2312" w:hAnsi="仿宋_GB2312" w:eastAsia="仿宋_GB2312" w:cs="仿宋_GB2312"/>
          <w:sz w:val="32"/>
          <w:szCs w:val="32"/>
          <w:lang w:eastAsia="zh-CN"/>
        </w:rPr>
        <w:t>个别</w:t>
      </w:r>
      <w:r>
        <w:rPr>
          <w:rFonts w:hint="eastAsia" w:ascii="仿宋_GB2312" w:hAnsi="仿宋_GB2312" w:eastAsia="仿宋_GB2312" w:cs="仿宋_GB2312"/>
          <w:sz w:val="32"/>
          <w:szCs w:val="32"/>
        </w:rPr>
        <w:t>股室</w:t>
      </w:r>
      <w:r>
        <w:rPr>
          <w:rFonts w:hint="eastAsia" w:ascii="仿宋_GB2312" w:hAnsi="仿宋_GB2312" w:eastAsia="仿宋_GB2312" w:cs="仿宋_GB2312"/>
          <w:sz w:val="32"/>
          <w:szCs w:val="32"/>
          <w:lang w:eastAsia="zh-CN"/>
        </w:rPr>
        <w:t>对本股室法定需要公开的部分内容没有掌握，导致部分信息未能及时公开</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对照基层政务公开标准规范参考目录中涉及到的公开内容不够全面及</w:t>
      </w:r>
      <w:r>
        <w:rPr>
          <w:rFonts w:hint="eastAsia" w:ascii="仿宋_GB2312" w:hAnsi="仿宋_GB2312" w:eastAsia="仿宋_GB2312" w:cs="仿宋_GB2312"/>
          <w:sz w:val="32"/>
          <w:szCs w:val="32"/>
        </w:rPr>
        <w:t>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年，我局将不断改进工作方法，稳步推进信息公开工作深入开展。一是</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加强组织领导</w:t>
      </w:r>
      <w:r>
        <w:rPr>
          <w:rFonts w:hint="eastAsia" w:ascii="仿宋_GB2312" w:hAnsi="仿宋_GB2312" w:eastAsia="仿宋_GB2312" w:cs="仿宋_GB2312"/>
          <w:sz w:val="32"/>
          <w:szCs w:val="32"/>
          <w:lang w:eastAsia="zh-CN"/>
        </w:rPr>
        <w:t>，把政府信息公开工作摆到重要位置。</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对照基层政务公开标准规范参考目录中涉及到我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的内容</w:t>
      </w:r>
      <w:r>
        <w:rPr>
          <w:rFonts w:hint="eastAsia" w:ascii="仿宋_GB2312" w:hAnsi="仿宋_GB2312" w:eastAsia="仿宋_GB2312" w:cs="仿宋_GB2312"/>
          <w:sz w:val="32"/>
          <w:szCs w:val="32"/>
        </w:rPr>
        <w:t>进行梳理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做到应公开尽公开，确保政府信息公开工作</w:t>
      </w:r>
      <w:r>
        <w:rPr>
          <w:rFonts w:hint="eastAsia" w:ascii="仿宋_GB2312" w:hAnsi="仿宋_GB2312" w:eastAsia="仿宋_GB2312" w:cs="仿宋_GB2312"/>
          <w:sz w:val="32"/>
          <w:szCs w:val="32"/>
          <w:lang w:eastAsia="zh-CN"/>
        </w:rPr>
        <w:t>更加</w:t>
      </w:r>
      <w:r>
        <w:rPr>
          <w:rFonts w:hint="eastAsia" w:ascii="仿宋_GB2312" w:hAnsi="仿宋_GB2312" w:eastAsia="仿宋_GB2312" w:cs="仿宋_GB2312"/>
          <w:sz w:val="32"/>
          <w:szCs w:val="32"/>
        </w:rPr>
        <w:t>常态化、规范化。三是</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及时、规范地做好政府信息公开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加强教育监管、招生政策等重点领域信息公开的权威性、时效性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完善公众关注度高的重大决策及政策解读的主动公开工作。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pPr>
    </w:p>
    <w:sectPr>
      <w:pgSz w:w="11906" w:h="16838"/>
      <w:pgMar w:top="1928" w:right="1474"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E0CAF"/>
    <w:rsid w:val="00F346B6"/>
    <w:rsid w:val="01BF6186"/>
    <w:rsid w:val="027C521D"/>
    <w:rsid w:val="03C45004"/>
    <w:rsid w:val="06527D4B"/>
    <w:rsid w:val="06D63438"/>
    <w:rsid w:val="07955410"/>
    <w:rsid w:val="090625B6"/>
    <w:rsid w:val="092E7FF0"/>
    <w:rsid w:val="0A212987"/>
    <w:rsid w:val="109466B5"/>
    <w:rsid w:val="123F014B"/>
    <w:rsid w:val="12DB6F64"/>
    <w:rsid w:val="1B9F5762"/>
    <w:rsid w:val="1C374DAC"/>
    <w:rsid w:val="1FF43224"/>
    <w:rsid w:val="20D91DD1"/>
    <w:rsid w:val="215448DF"/>
    <w:rsid w:val="219E7B95"/>
    <w:rsid w:val="223E0CAF"/>
    <w:rsid w:val="25F83B73"/>
    <w:rsid w:val="2B6B6B21"/>
    <w:rsid w:val="2E90679E"/>
    <w:rsid w:val="2F677572"/>
    <w:rsid w:val="30BF2C01"/>
    <w:rsid w:val="30DE4DD9"/>
    <w:rsid w:val="3B69663B"/>
    <w:rsid w:val="3CD06B40"/>
    <w:rsid w:val="3DC52D57"/>
    <w:rsid w:val="411D6027"/>
    <w:rsid w:val="428A4545"/>
    <w:rsid w:val="42EC66C4"/>
    <w:rsid w:val="42F70024"/>
    <w:rsid w:val="43B14CA2"/>
    <w:rsid w:val="467679B7"/>
    <w:rsid w:val="46AC2D5F"/>
    <w:rsid w:val="481149C2"/>
    <w:rsid w:val="4CE63829"/>
    <w:rsid w:val="514740D3"/>
    <w:rsid w:val="576C2E73"/>
    <w:rsid w:val="59377C8C"/>
    <w:rsid w:val="5B1A643D"/>
    <w:rsid w:val="5CFB7AFC"/>
    <w:rsid w:val="5D1D569E"/>
    <w:rsid w:val="607503D8"/>
    <w:rsid w:val="69C700F3"/>
    <w:rsid w:val="6AA02895"/>
    <w:rsid w:val="6BFA1BC3"/>
    <w:rsid w:val="733F5381"/>
    <w:rsid w:val="77601400"/>
    <w:rsid w:val="783F6EF0"/>
    <w:rsid w:val="790A0958"/>
    <w:rsid w:val="795455FC"/>
    <w:rsid w:val="7B545A4C"/>
    <w:rsid w:val="7D472957"/>
    <w:rsid w:val="7F0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434343"/>
      <w:u w:val="none"/>
    </w:rPr>
  </w:style>
  <w:style w:type="character" w:styleId="10">
    <w:name w:val="Emphasis"/>
    <w:basedOn w:val="7"/>
    <w:qFormat/>
    <w:uiPriority w:val="0"/>
  </w:style>
  <w:style w:type="character" w:styleId="11">
    <w:name w:val="Hyperlink"/>
    <w:basedOn w:val="7"/>
    <w:qFormat/>
    <w:uiPriority w:val="0"/>
    <w:rPr>
      <w:color w:val="434343"/>
      <w:u w:val="none"/>
    </w:rPr>
  </w:style>
  <w:style w:type="character" w:customStyle="1" w:styleId="12">
    <w:name w:val="hover"/>
    <w:basedOn w:val="7"/>
    <w:qFormat/>
    <w:uiPriority w:val="0"/>
    <w:rPr>
      <w:shd w:val="clear" w:fill="226EB4"/>
    </w:rPr>
  </w:style>
  <w:style w:type="character" w:customStyle="1" w:styleId="13">
    <w:name w:val="hover1"/>
    <w:basedOn w:val="7"/>
    <w:qFormat/>
    <w:uiPriority w:val="0"/>
    <w:rPr>
      <w:color w:val="226EB4"/>
    </w:rPr>
  </w:style>
  <w:style w:type="character" w:customStyle="1" w:styleId="14">
    <w:name w:val="zx-span4"/>
    <w:basedOn w:val="7"/>
    <w:qFormat/>
    <w:uiPriority w:val="0"/>
  </w:style>
  <w:style w:type="character" w:customStyle="1" w:styleId="15">
    <w:name w:val="zx-span41"/>
    <w:basedOn w:val="7"/>
    <w:qFormat/>
    <w:uiPriority w:val="0"/>
    <w:rPr>
      <w:color w:val="FFFFFF"/>
    </w:rPr>
  </w:style>
  <w:style w:type="character" w:customStyle="1" w:styleId="16">
    <w:name w:val="bsfw-sp1"/>
    <w:basedOn w:val="7"/>
    <w:qFormat/>
    <w:uiPriority w:val="0"/>
  </w:style>
  <w:style w:type="character" w:customStyle="1" w:styleId="17">
    <w:name w:val="bsfw-sp11"/>
    <w:basedOn w:val="7"/>
    <w:qFormat/>
    <w:uiPriority w:val="0"/>
    <w:rPr>
      <w:color w:val="FFFFFF"/>
      <w:shd w:val="clear" w:fill="226EB4"/>
    </w:rPr>
  </w:style>
  <w:style w:type="character" w:customStyle="1" w:styleId="18">
    <w:name w:val="hdjl-x-l-x-sp3"/>
    <w:basedOn w:val="7"/>
    <w:qFormat/>
    <w:uiPriority w:val="0"/>
    <w:rPr>
      <w:color w:val="BFBFBF"/>
      <w:sz w:val="18"/>
      <w:szCs w:val="18"/>
    </w:rPr>
  </w:style>
  <w:style w:type="character" w:customStyle="1" w:styleId="19">
    <w:name w:val="zx-span1"/>
    <w:basedOn w:val="7"/>
    <w:qFormat/>
    <w:uiPriority w:val="0"/>
  </w:style>
  <w:style w:type="character" w:customStyle="1" w:styleId="20">
    <w:name w:val="zx-span11"/>
    <w:basedOn w:val="7"/>
    <w:qFormat/>
    <w:uiPriority w:val="0"/>
    <w:rPr>
      <w:color w:val="FFFFFF"/>
    </w:rPr>
  </w:style>
  <w:style w:type="character" w:customStyle="1" w:styleId="21">
    <w:name w:val="zy-fr-bj18"/>
    <w:basedOn w:val="7"/>
    <w:qFormat/>
    <w:uiPriority w:val="0"/>
  </w:style>
  <w:style w:type="character" w:customStyle="1" w:styleId="22">
    <w:name w:val="zx-span5"/>
    <w:basedOn w:val="7"/>
    <w:qFormat/>
    <w:uiPriority w:val="0"/>
  </w:style>
  <w:style w:type="character" w:customStyle="1" w:styleId="23">
    <w:name w:val="zx-span51"/>
    <w:basedOn w:val="7"/>
    <w:qFormat/>
    <w:uiPriority w:val="0"/>
    <w:rPr>
      <w:color w:val="FFFFFF"/>
    </w:rPr>
  </w:style>
  <w:style w:type="character" w:customStyle="1" w:styleId="24">
    <w:name w:val="zx-span2"/>
    <w:basedOn w:val="7"/>
    <w:qFormat/>
    <w:uiPriority w:val="0"/>
  </w:style>
  <w:style w:type="character" w:customStyle="1" w:styleId="25">
    <w:name w:val="zx-span21"/>
    <w:basedOn w:val="7"/>
    <w:qFormat/>
    <w:uiPriority w:val="0"/>
    <w:rPr>
      <w:color w:val="FFFFFF"/>
    </w:rPr>
  </w:style>
  <w:style w:type="character" w:customStyle="1" w:styleId="26">
    <w:name w:val="zx-span3"/>
    <w:basedOn w:val="7"/>
    <w:qFormat/>
    <w:uiPriority w:val="0"/>
  </w:style>
  <w:style w:type="character" w:customStyle="1" w:styleId="27">
    <w:name w:val="zx-span31"/>
    <w:basedOn w:val="7"/>
    <w:qFormat/>
    <w:uiPriority w:val="0"/>
    <w:rPr>
      <w:color w:val="FFFFFF"/>
    </w:rPr>
  </w:style>
  <w:style w:type="character" w:customStyle="1" w:styleId="28">
    <w:name w:val="zy-gr-bj3"/>
    <w:basedOn w:val="7"/>
    <w:qFormat/>
    <w:uiPriority w:val="0"/>
  </w:style>
  <w:style w:type="character" w:customStyle="1" w:styleId="29">
    <w:name w:val="r-5-l-sp2"/>
    <w:basedOn w:val="7"/>
    <w:qFormat/>
    <w:uiPriority w:val="0"/>
  </w:style>
  <w:style w:type="character" w:customStyle="1" w:styleId="30">
    <w:name w:val="r-5-l-sp1"/>
    <w:basedOn w:val="7"/>
    <w:qFormat/>
    <w:uiPriority w:val="0"/>
  </w:style>
  <w:style w:type="character" w:customStyle="1" w:styleId="31">
    <w:name w:val="hdjl-x-l-m-sp3"/>
    <w:basedOn w:val="7"/>
    <w:qFormat/>
    <w:uiPriority w:val="0"/>
  </w:style>
  <w:style w:type="character" w:customStyle="1" w:styleId="32">
    <w:name w:val="hdjl-x-l-m-sp4"/>
    <w:basedOn w:val="7"/>
    <w:qFormat/>
    <w:uiPriority w:val="0"/>
  </w:style>
  <w:style w:type="character" w:customStyle="1" w:styleId="33">
    <w:name w:val="xtb-gr-02"/>
    <w:basedOn w:val="7"/>
    <w:qFormat/>
    <w:uiPriority w:val="0"/>
  </w:style>
  <w:style w:type="character" w:customStyle="1" w:styleId="34">
    <w:name w:val="zy-fr-bj29"/>
    <w:basedOn w:val="7"/>
    <w:qFormat/>
    <w:uiPriority w:val="0"/>
  </w:style>
  <w:style w:type="character" w:customStyle="1" w:styleId="35">
    <w:name w:val="xtb-fr-05"/>
    <w:basedOn w:val="7"/>
    <w:qFormat/>
    <w:uiPriority w:val="0"/>
  </w:style>
  <w:style w:type="character" w:customStyle="1" w:styleId="36">
    <w:name w:val="hdjl-x-l-m-sp1"/>
    <w:basedOn w:val="7"/>
    <w:qFormat/>
    <w:uiPriority w:val="0"/>
  </w:style>
  <w:style w:type="character" w:customStyle="1" w:styleId="37">
    <w:name w:val="hdjl-x-l-m-sp2"/>
    <w:basedOn w:val="7"/>
    <w:qFormat/>
    <w:uiPriority w:val="0"/>
  </w:style>
  <w:style w:type="character" w:customStyle="1" w:styleId="38">
    <w:name w:val="bsfw-sp2"/>
    <w:basedOn w:val="7"/>
    <w:qFormat/>
    <w:uiPriority w:val="0"/>
  </w:style>
  <w:style w:type="character" w:customStyle="1" w:styleId="39">
    <w:name w:val="bsfw-sp21"/>
    <w:basedOn w:val="7"/>
    <w:qFormat/>
    <w:uiPriority w:val="0"/>
    <w:rPr>
      <w:color w:val="FFFFFF"/>
      <w:shd w:val="clear" w:fill="226EB4"/>
    </w:rPr>
  </w:style>
  <w:style w:type="character" w:customStyle="1" w:styleId="40">
    <w:name w:val="xtb-fr-17"/>
    <w:basedOn w:val="7"/>
    <w:qFormat/>
    <w:uiPriority w:val="0"/>
  </w:style>
  <w:style w:type="character" w:customStyle="1" w:styleId="41">
    <w:name w:val="zx-xuan4"/>
    <w:basedOn w:val="7"/>
    <w:qFormat/>
    <w:uiPriority w:val="0"/>
    <w:rPr>
      <w:shd w:val="clear" w:fill="FFFFFF"/>
    </w:rPr>
  </w:style>
  <w:style w:type="character" w:customStyle="1" w:styleId="42">
    <w:name w:val="zx-xuan41"/>
    <w:basedOn w:val="7"/>
    <w:qFormat/>
    <w:uiPriority w:val="0"/>
    <w:rPr>
      <w:shd w:val="clear" w:fill="FFFFFF"/>
    </w:rPr>
  </w:style>
  <w:style w:type="character" w:customStyle="1" w:styleId="43">
    <w:name w:val="xtb-gr-04"/>
    <w:basedOn w:val="7"/>
    <w:qFormat/>
    <w:uiPriority w:val="0"/>
  </w:style>
  <w:style w:type="character" w:customStyle="1" w:styleId="44">
    <w:name w:val="xtb-gr-10"/>
    <w:basedOn w:val="7"/>
    <w:qFormat/>
    <w:uiPriority w:val="0"/>
  </w:style>
  <w:style w:type="character" w:customStyle="1" w:styleId="45">
    <w:name w:val="r-5-l-sp3"/>
    <w:basedOn w:val="7"/>
    <w:qFormat/>
    <w:uiPriority w:val="0"/>
  </w:style>
  <w:style w:type="character" w:customStyle="1" w:styleId="46">
    <w:name w:val="xtb-fr-24"/>
    <w:basedOn w:val="7"/>
    <w:qFormat/>
    <w:uiPriority w:val="0"/>
  </w:style>
  <w:style w:type="character" w:customStyle="1" w:styleId="47">
    <w:name w:val="zy-gr-bj25"/>
    <w:basedOn w:val="7"/>
    <w:qFormat/>
    <w:uiPriority w:val="0"/>
  </w:style>
  <w:style w:type="character" w:customStyle="1" w:styleId="48">
    <w:name w:val="zy-gr-bj12"/>
    <w:basedOn w:val="7"/>
    <w:qFormat/>
    <w:uiPriority w:val="0"/>
  </w:style>
  <w:style w:type="character" w:customStyle="1" w:styleId="49">
    <w:name w:val="ndata"/>
    <w:basedOn w:val="7"/>
    <w:qFormat/>
    <w:uiPriority w:val="0"/>
    <w:rPr>
      <w:color w:val="AAAAAA"/>
    </w:rPr>
  </w:style>
  <w:style w:type="character" w:customStyle="1" w:styleId="50">
    <w:name w:val="xtb-fr-19"/>
    <w:basedOn w:val="7"/>
    <w:qFormat/>
    <w:uiPriority w:val="0"/>
  </w:style>
  <w:style w:type="character" w:customStyle="1" w:styleId="51">
    <w:name w:val="xtb-fr-23"/>
    <w:basedOn w:val="7"/>
    <w:qFormat/>
    <w:uiPriority w:val="0"/>
  </w:style>
  <w:style w:type="character" w:customStyle="1" w:styleId="52">
    <w:name w:val="zy-fr-bj28"/>
    <w:basedOn w:val="7"/>
    <w:qFormat/>
    <w:uiPriority w:val="0"/>
  </w:style>
  <w:style w:type="character" w:customStyle="1" w:styleId="53">
    <w:name w:val="zx-xuan9"/>
    <w:basedOn w:val="7"/>
    <w:qFormat/>
    <w:uiPriority w:val="0"/>
    <w:rPr>
      <w:shd w:val="clear" w:fill="CA1C1D"/>
    </w:rPr>
  </w:style>
  <w:style w:type="character" w:customStyle="1" w:styleId="54">
    <w:name w:val="zwfw-sp2"/>
    <w:basedOn w:val="7"/>
    <w:qFormat/>
    <w:uiPriority w:val="0"/>
  </w:style>
  <w:style w:type="character" w:customStyle="1" w:styleId="55">
    <w:name w:val="bsfw-sp3"/>
    <w:basedOn w:val="7"/>
    <w:qFormat/>
    <w:uiPriority w:val="0"/>
  </w:style>
  <w:style w:type="character" w:customStyle="1" w:styleId="56">
    <w:name w:val="bsfw-sp31"/>
    <w:basedOn w:val="7"/>
    <w:qFormat/>
    <w:uiPriority w:val="0"/>
    <w:rPr>
      <w:color w:val="FFFFFF"/>
      <w:shd w:val="clear" w:fill="226EB4"/>
    </w:rPr>
  </w:style>
  <w:style w:type="character" w:customStyle="1" w:styleId="57">
    <w:name w:val="hdxdata"/>
    <w:basedOn w:val="7"/>
    <w:qFormat/>
    <w:uiPriority w:val="0"/>
  </w:style>
  <w:style w:type="character" w:customStyle="1" w:styleId="58">
    <w:name w:val="hdjl-x-l-x-sp1"/>
    <w:basedOn w:val="7"/>
    <w:qFormat/>
    <w:uiPriority w:val="0"/>
    <w:rPr>
      <w:color w:val="BFBFBF"/>
      <w:sz w:val="24"/>
      <w:szCs w:val="24"/>
    </w:rPr>
  </w:style>
  <w:style w:type="character" w:customStyle="1" w:styleId="59">
    <w:name w:val="zy-fr-bj22"/>
    <w:basedOn w:val="7"/>
    <w:qFormat/>
    <w:uiPriority w:val="0"/>
  </w:style>
  <w:style w:type="character" w:customStyle="1" w:styleId="60">
    <w:name w:val="xtb-gr-19"/>
    <w:basedOn w:val="7"/>
    <w:qFormat/>
    <w:uiPriority w:val="0"/>
  </w:style>
  <w:style w:type="character" w:customStyle="1" w:styleId="61">
    <w:name w:val="zx-xuan15"/>
    <w:basedOn w:val="7"/>
    <w:qFormat/>
    <w:uiPriority w:val="0"/>
    <w:rPr>
      <w:color w:val="FFFFFF"/>
    </w:rPr>
  </w:style>
  <w:style w:type="character" w:customStyle="1" w:styleId="62">
    <w:name w:val="xtb-gr-01"/>
    <w:basedOn w:val="7"/>
    <w:qFormat/>
    <w:uiPriority w:val="0"/>
  </w:style>
  <w:style w:type="character" w:customStyle="1" w:styleId="63">
    <w:name w:val="xtb-fr-12"/>
    <w:basedOn w:val="7"/>
    <w:qFormat/>
    <w:uiPriority w:val="0"/>
  </w:style>
  <w:style w:type="character" w:customStyle="1" w:styleId="64">
    <w:name w:val="xtb-gr-15"/>
    <w:basedOn w:val="7"/>
    <w:qFormat/>
    <w:uiPriority w:val="0"/>
  </w:style>
  <w:style w:type="character" w:customStyle="1" w:styleId="65">
    <w:name w:val="xtb-gr-06"/>
    <w:basedOn w:val="7"/>
    <w:qFormat/>
    <w:uiPriority w:val="0"/>
  </w:style>
  <w:style w:type="character" w:customStyle="1" w:styleId="66">
    <w:name w:val="xtb-gr-07"/>
    <w:basedOn w:val="7"/>
    <w:qFormat/>
    <w:uiPriority w:val="0"/>
  </w:style>
  <w:style w:type="character" w:customStyle="1" w:styleId="67">
    <w:name w:val="xtb-gr-03"/>
    <w:basedOn w:val="7"/>
    <w:qFormat/>
    <w:uiPriority w:val="0"/>
  </w:style>
  <w:style w:type="character" w:customStyle="1" w:styleId="68">
    <w:name w:val="xtb-gr-05"/>
    <w:basedOn w:val="7"/>
    <w:qFormat/>
    <w:uiPriority w:val="0"/>
  </w:style>
  <w:style w:type="character" w:customStyle="1" w:styleId="69">
    <w:name w:val="xtb-gr-08"/>
    <w:basedOn w:val="7"/>
    <w:qFormat/>
    <w:uiPriority w:val="0"/>
  </w:style>
  <w:style w:type="character" w:customStyle="1" w:styleId="70">
    <w:name w:val="xtb-gr-09"/>
    <w:basedOn w:val="7"/>
    <w:qFormat/>
    <w:uiPriority w:val="0"/>
  </w:style>
  <w:style w:type="character" w:customStyle="1" w:styleId="71">
    <w:name w:val="xtb-fr-16"/>
    <w:basedOn w:val="7"/>
    <w:qFormat/>
    <w:uiPriority w:val="0"/>
  </w:style>
  <w:style w:type="character" w:customStyle="1" w:styleId="72">
    <w:name w:val="xtb-gr-11"/>
    <w:basedOn w:val="7"/>
    <w:qFormat/>
    <w:uiPriority w:val="0"/>
  </w:style>
  <w:style w:type="character" w:customStyle="1" w:styleId="73">
    <w:name w:val="xtb-gr-12"/>
    <w:basedOn w:val="7"/>
    <w:qFormat/>
    <w:uiPriority w:val="0"/>
  </w:style>
  <w:style w:type="character" w:customStyle="1" w:styleId="74">
    <w:name w:val="xtb-gr-13"/>
    <w:basedOn w:val="7"/>
    <w:qFormat/>
    <w:uiPriority w:val="0"/>
  </w:style>
  <w:style w:type="character" w:customStyle="1" w:styleId="75">
    <w:name w:val="xtb-gr-14"/>
    <w:basedOn w:val="7"/>
    <w:qFormat/>
    <w:uiPriority w:val="0"/>
  </w:style>
  <w:style w:type="character" w:customStyle="1" w:styleId="76">
    <w:name w:val="xtb-fr-02"/>
    <w:basedOn w:val="7"/>
    <w:qFormat/>
    <w:uiPriority w:val="0"/>
  </w:style>
  <w:style w:type="character" w:customStyle="1" w:styleId="77">
    <w:name w:val="xtb-fr-22"/>
    <w:basedOn w:val="7"/>
    <w:qFormat/>
    <w:uiPriority w:val="0"/>
  </w:style>
  <w:style w:type="character" w:customStyle="1" w:styleId="78">
    <w:name w:val="xtb-gr-16"/>
    <w:basedOn w:val="7"/>
    <w:qFormat/>
    <w:uiPriority w:val="0"/>
  </w:style>
  <w:style w:type="character" w:customStyle="1" w:styleId="79">
    <w:name w:val="xtb-gr-17"/>
    <w:basedOn w:val="7"/>
    <w:qFormat/>
    <w:uiPriority w:val="0"/>
  </w:style>
  <w:style w:type="character" w:customStyle="1" w:styleId="80">
    <w:name w:val="xtb-gr-18"/>
    <w:basedOn w:val="7"/>
    <w:qFormat/>
    <w:uiPriority w:val="0"/>
  </w:style>
  <w:style w:type="character" w:customStyle="1" w:styleId="81">
    <w:name w:val="xtb-gr-20"/>
    <w:basedOn w:val="7"/>
    <w:qFormat/>
    <w:uiPriority w:val="0"/>
  </w:style>
  <w:style w:type="character" w:customStyle="1" w:styleId="82">
    <w:name w:val="xtb-fr-01"/>
    <w:basedOn w:val="7"/>
    <w:qFormat/>
    <w:uiPriority w:val="0"/>
  </w:style>
  <w:style w:type="character" w:customStyle="1" w:styleId="83">
    <w:name w:val="xtb-fr-03"/>
    <w:basedOn w:val="7"/>
    <w:qFormat/>
    <w:uiPriority w:val="0"/>
  </w:style>
  <w:style w:type="character" w:customStyle="1" w:styleId="84">
    <w:name w:val="xtb-fr-04"/>
    <w:basedOn w:val="7"/>
    <w:qFormat/>
    <w:uiPriority w:val="0"/>
  </w:style>
  <w:style w:type="character" w:customStyle="1" w:styleId="85">
    <w:name w:val="xtb-fr-06"/>
    <w:basedOn w:val="7"/>
    <w:qFormat/>
    <w:uiPriority w:val="0"/>
  </w:style>
  <w:style w:type="character" w:customStyle="1" w:styleId="86">
    <w:name w:val="xtb-fr-07"/>
    <w:basedOn w:val="7"/>
    <w:qFormat/>
    <w:uiPriority w:val="0"/>
  </w:style>
  <w:style w:type="character" w:customStyle="1" w:styleId="87">
    <w:name w:val="xtb-fr-08"/>
    <w:basedOn w:val="7"/>
    <w:qFormat/>
    <w:uiPriority w:val="0"/>
  </w:style>
  <w:style w:type="character" w:customStyle="1" w:styleId="88">
    <w:name w:val="xtb-fr-13"/>
    <w:basedOn w:val="7"/>
    <w:qFormat/>
    <w:uiPriority w:val="0"/>
  </w:style>
  <w:style w:type="character" w:customStyle="1" w:styleId="89">
    <w:name w:val="xtb-fr-09"/>
    <w:basedOn w:val="7"/>
    <w:qFormat/>
    <w:uiPriority w:val="0"/>
  </w:style>
  <w:style w:type="character" w:customStyle="1" w:styleId="90">
    <w:name w:val="xtb-fr-10"/>
    <w:basedOn w:val="7"/>
    <w:qFormat/>
    <w:uiPriority w:val="0"/>
  </w:style>
  <w:style w:type="character" w:customStyle="1" w:styleId="91">
    <w:name w:val="xtb-fr-11"/>
    <w:basedOn w:val="7"/>
    <w:qFormat/>
    <w:uiPriority w:val="0"/>
  </w:style>
  <w:style w:type="character" w:customStyle="1" w:styleId="92">
    <w:name w:val="xtb-fr-14"/>
    <w:basedOn w:val="7"/>
    <w:qFormat/>
    <w:uiPriority w:val="0"/>
  </w:style>
  <w:style w:type="character" w:customStyle="1" w:styleId="93">
    <w:name w:val="xtb-fr-15"/>
    <w:basedOn w:val="7"/>
    <w:qFormat/>
    <w:uiPriority w:val="0"/>
  </w:style>
  <w:style w:type="character" w:customStyle="1" w:styleId="94">
    <w:name w:val="xtb-fr-18"/>
    <w:basedOn w:val="7"/>
    <w:qFormat/>
    <w:uiPriority w:val="0"/>
  </w:style>
  <w:style w:type="character" w:customStyle="1" w:styleId="95">
    <w:name w:val="xtb-fr-20"/>
    <w:basedOn w:val="7"/>
    <w:qFormat/>
    <w:uiPriority w:val="0"/>
  </w:style>
  <w:style w:type="character" w:customStyle="1" w:styleId="96">
    <w:name w:val="xtb-fr-21"/>
    <w:basedOn w:val="7"/>
    <w:qFormat/>
    <w:uiPriority w:val="0"/>
  </w:style>
  <w:style w:type="character" w:customStyle="1" w:styleId="97">
    <w:name w:val="zy-fr-bj11"/>
    <w:basedOn w:val="7"/>
    <w:qFormat/>
    <w:uiPriority w:val="0"/>
  </w:style>
  <w:style w:type="character" w:customStyle="1" w:styleId="98">
    <w:name w:val="zy-fr-bj8"/>
    <w:basedOn w:val="7"/>
    <w:qFormat/>
    <w:uiPriority w:val="0"/>
  </w:style>
  <w:style w:type="character" w:customStyle="1" w:styleId="99">
    <w:name w:val="zy-gr-bj1"/>
    <w:basedOn w:val="7"/>
    <w:qFormat/>
    <w:uiPriority w:val="0"/>
  </w:style>
  <w:style w:type="character" w:customStyle="1" w:styleId="100">
    <w:name w:val="zy-gr-bj2"/>
    <w:basedOn w:val="7"/>
    <w:qFormat/>
    <w:uiPriority w:val="0"/>
  </w:style>
  <w:style w:type="character" w:customStyle="1" w:styleId="101">
    <w:name w:val="zy-gr-bj8"/>
    <w:basedOn w:val="7"/>
    <w:qFormat/>
    <w:uiPriority w:val="0"/>
  </w:style>
  <w:style w:type="character" w:customStyle="1" w:styleId="102">
    <w:name w:val="zy-fr-bj24"/>
    <w:basedOn w:val="7"/>
    <w:qFormat/>
    <w:uiPriority w:val="0"/>
  </w:style>
  <w:style w:type="character" w:customStyle="1" w:styleId="103">
    <w:name w:val="zy-fr-bj17"/>
    <w:basedOn w:val="7"/>
    <w:qFormat/>
    <w:uiPriority w:val="0"/>
  </w:style>
  <w:style w:type="character" w:customStyle="1" w:styleId="104">
    <w:name w:val="zy-gr-bj4"/>
    <w:basedOn w:val="7"/>
    <w:qFormat/>
    <w:uiPriority w:val="0"/>
  </w:style>
  <w:style w:type="character" w:customStyle="1" w:styleId="105">
    <w:name w:val="zy-gr-bj6"/>
    <w:basedOn w:val="7"/>
    <w:qFormat/>
    <w:uiPriority w:val="0"/>
  </w:style>
  <w:style w:type="character" w:customStyle="1" w:styleId="106">
    <w:name w:val="zy-gr-bj5"/>
    <w:basedOn w:val="7"/>
    <w:qFormat/>
    <w:uiPriority w:val="0"/>
  </w:style>
  <w:style w:type="character" w:customStyle="1" w:styleId="107">
    <w:name w:val="zy-gr-bj13"/>
    <w:basedOn w:val="7"/>
    <w:qFormat/>
    <w:uiPriority w:val="0"/>
  </w:style>
  <w:style w:type="character" w:customStyle="1" w:styleId="108">
    <w:name w:val="zy-gr-bj16"/>
    <w:basedOn w:val="7"/>
    <w:qFormat/>
    <w:uiPriority w:val="0"/>
  </w:style>
  <w:style w:type="character" w:customStyle="1" w:styleId="109">
    <w:name w:val="zy-gr-bj7"/>
    <w:basedOn w:val="7"/>
    <w:qFormat/>
    <w:uiPriority w:val="0"/>
  </w:style>
  <w:style w:type="character" w:customStyle="1" w:styleId="110">
    <w:name w:val="zy-gr-bj9"/>
    <w:basedOn w:val="7"/>
    <w:qFormat/>
    <w:uiPriority w:val="0"/>
  </w:style>
  <w:style w:type="character" w:customStyle="1" w:styleId="111">
    <w:name w:val="zy-gr-bj10"/>
    <w:basedOn w:val="7"/>
    <w:qFormat/>
    <w:uiPriority w:val="0"/>
  </w:style>
  <w:style w:type="character" w:customStyle="1" w:styleId="112">
    <w:name w:val="zy-gr-bj11"/>
    <w:basedOn w:val="7"/>
    <w:qFormat/>
    <w:uiPriority w:val="0"/>
  </w:style>
  <w:style w:type="character" w:customStyle="1" w:styleId="113">
    <w:name w:val="zy-gr-bj14"/>
    <w:basedOn w:val="7"/>
    <w:qFormat/>
    <w:uiPriority w:val="0"/>
  </w:style>
  <w:style w:type="character" w:customStyle="1" w:styleId="114">
    <w:name w:val="zy-fr-bj7"/>
    <w:basedOn w:val="7"/>
    <w:qFormat/>
    <w:uiPriority w:val="0"/>
  </w:style>
  <w:style w:type="character" w:customStyle="1" w:styleId="115">
    <w:name w:val="zy-gr-bj15"/>
    <w:basedOn w:val="7"/>
    <w:qFormat/>
    <w:uiPriority w:val="0"/>
  </w:style>
  <w:style w:type="character" w:customStyle="1" w:styleId="116">
    <w:name w:val="zy-fr-bj13"/>
    <w:basedOn w:val="7"/>
    <w:qFormat/>
    <w:uiPriority w:val="0"/>
  </w:style>
  <w:style w:type="character" w:customStyle="1" w:styleId="117">
    <w:name w:val="zy-gr-bj17"/>
    <w:basedOn w:val="7"/>
    <w:qFormat/>
    <w:uiPriority w:val="0"/>
  </w:style>
  <w:style w:type="character" w:customStyle="1" w:styleId="118">
    <w:name w:val="zy-gr-bj18"/>
    <w:basedOn w:val="7"/>
    <w:qFormat/>
    <w:uiPriority w:val="0"/>
  </w:style>
  <w:style w:type="character" w:customStyle="1" w:styleId="119">
    <w:name w:val="zy-gr-bj19"/>
    <w:basedOn w:val="7"/>
    <w:qFormat/>
    <w:uiPriority w:val="0"/>
  </w:style>
  <w:style w:type="character" w:customStyle="1" w:styleId="120">
    <w:name w:val="zy-fr-bj30"/>
    <w:basedOn w:val="7"/>
    <w:qFormat/>
    <w:uiPriority w:val="0"/>
  </w:style>
  <w:style w:type="character" w:customStyle="1" w:styleId="121">
    <w:name w:val="zy-gr-bj20"/>
    <w:basedOn w:val="7"/>
    <w:qFormat/>
    <w:uiPriority w:val="0"/>
  </w:style>
  <w:style w:type="character" w:customStyle="1" w:styleId="122">
    <w:name w:val="zy-gr-bj23"/>
    <w:basedOn w:val="7"/>
    <w:qFormat/>
    <w:uiPriority w:val="0"/>
  </w:style>
  <w:style w:type="character" w:customStyle="1" w:styleId="123">
    <w:name w:val="zy-gr-bj21"/>
    <w:basedOn w:val="7"/>
    <w:qFormat/>
    <w:uiPriority w:val="0"/>
  </w:style>
  <w:style w:type="character" w:customStyle="1" w:styleId="124">
    <w:name w:val="zy-gr-bj22"/>
    <w:basedOn w:val="7"/>
    <w:qFormat/>
    <w:uiPriority w:val="0"/>
  </w:style>
  <w:style w:type="character" w:customStyle="1" w:styleId="125">
    <w:name w:val="zy-fr-bj19"/>
    <w:basedOn w:val="7"/>
    <w:qFormat/>
    <w:uiPriority w:val="0"/>
  </w:style>
  <w:style w:type="character" w:customStyle="1" w:styleId="126">
    <w:name w:val="zy-gr-bj24"/>
    <w:basedOn w:val="7"/>
    <w:qFormat/>
    <w:uiPriority w:val="0"/>
  </w:style>
  <w:style w:type="character" w:customStyle="1" w:styleId="127">
    <w:name w:val="zy-fr-bj23"/>
    <w:basedOn w:val="7"/>
    <w:qFormat/>
    <w:uiPriority w:val="0"/>
  </w:style>
  <w:style w:type="character" w:customStyle="1" w:styleId="128">
    <w:name w:val="zy-gr-bj26"/>
    <w:basedOn w:val="7"/>
    <w:qFormat/>
    <w:uiPriority w:val="0"/>
  </w:style>
  <w:style w:type="character" w:customStyle="1" w:styleId="129">
    <w:name w:val="zy-fr-bj14"/>
    <w:basedOn w:val="7"/>
    <w:qFormat/>
    <w:uiPriority w:val="0"/>
  </w:style>
  <w:style w:type="character" w:customStyle="1" w:styleId="130">
    <w:name w:val="zy-gr-bj27"/>
    <w:basedOn w:val="7"/>
    <w:qFormat/>
    <w:uiPriority w:val="0"/>
  </w:style>
  <w:style w:type="character" w:customStyle="1" w:styleId="131">
    <w:name w:val="zy-fr-bj4"/>
    <w:basedOn w:val="7"/>
    <w:qFormat/>
    <w:uiPriority w:val="0"/>
  </w:style>
  <w:style w:type="character" w:customStyle="1" w:styleId="132">
    <w:name w:val="zy-fr-bj20"/>
    <w:basedOn w:val="7"/>
    <w:qFormat/>
    <w:uiPriority w:val="0"/>
  </w:style>
  <w:style w:type="character" w:customStyle="1" w:styleId="133">
    <w:name w:val="zy-fr-bj1"/>
    <w:basedOn w:val="7"/>
    <w:qFormat/>
    <w:uiPriority w:val="0"/>
  </w:style>
  <w:style w:type="character" w:customStyle="1" w:styleId="134">
    <w:name w:val="zy-fr-bj3"/>
    <w:basedOn w:val="7"/>
    <w:qFormat/>
    <w:uiPriority w:val="0"/>
  </w:style>
  <w:style w:type="character" w:customStyle="1" w:styleId="135">
    <w:name w:val="zy-fr-bj2"/>
    <w:basedOn w:val="7"/>
    <w:qFormat/>
    <w:uiPriority w:val="0"/>
  </w:style>
  <w:style w:type="character" w:customStyle="1" w:styleId="136">
    <w:name w:val="zy-fr-bj5"/>
    <w:basedOn w:val="7"/>
    <w:qFormat/>
    <w:uiPriority w:val="0"/>
  </w:style>
  <w:style w:type="character" w:customStyle="1" w:styleId="137">
    <w:name w:val="zy-fr-bj6"/>
    <w:basedOn w:val="7"/>
    <w:qFormat/>
    <w:uiPriority w:val="0"/>
  </w:style>
  <w:style w:type="character" w:customStyle="1" w:styleId="138">
    <w:name w:val="zy-fr-bj9"/>
    <w:basedOn w:val="7"/>
    <w:qFormat/>
    <w:uiPriority w:val="0"/>
  </w:style>
  <w:style w:type="character" w:customStyle="1" w:styleId="139">
    <w:name w:val="zy-fr-bj27"/>
    <w:basedOn w:val="7"/>
    <w:qFormat/>
    <w:uiPriority w:val="0"/>
  </w:style>
  <w:style w:type="character" w:customStyle="1" w:styleId="140">
    <w:name w:val="zy-fr-bj10"/>
    <w:basedOn w:val="7"/>
    <w:qFormat/>
    <w:uiPriority w:val="0"/>
  </w:style>
  <w:style w:type="character" w:customStyle="1" w:styleId="141">
    <w:name w:val="zy-fr-bj12"/>
    <w:basedOn w:val="7"/>
    <w:qFormat/>
    <w:uiPriority w:val="0"/>
  </w:style>
  <w:style w:type="character" w:customStyle="1" w:styleId="142">
    <w:name w:val="zy-fr-bj15"/>
    <w:basedOn w:val="7"/>
    <w:qFormat/>
    <w:uiPriority w:val="0"/>
  </w:style>
  <w:style w:type="character" w:customStyle="1" w:styleId="143">
    <w:name w:val="zy-fr-bj16"/>
    <w:basedOn w:val="7"/>
    <w:qFormat/>
    <w:uiPriority w:val="0"/>
  </w:style>
  <w:style w:type="character" w:customStyle="1" w:styleId="144">
    <w:name w:val="zy-fr-bj21"/>
    <w:basedOn w:val="7"/>
    <w:qFormat/>
    <w:uiPriority w:val="0"/>
  </w:style>
  <w:style w:type="character" w:customStyle="1" w:styleId="145">
    <w:name w:val="zy-fr-bj25"/>
    <w:basedOn w:val="7"/>
    <w:qFormat/>
    <w:uiPriority w:val="0"/>
  </w:style>
  <w:style w:type="character" w:customStyle="1" w:styleId="146">
    <w:name w:val="zy-fr-bj26"/>
    <w:basedOn w:val="7"/>
    <w:qFormat/>
    <w:uiPriority w:val="0"/>
  </w:style>
  <w:style w:type="character" w:customStyle="1" w:styleId="147">
    <w:name w:val="hover108"/>
    <w:basedOn w:val="7"/>
    <w:qFormat/>
    <w:uiPriority w:val="0"/>
    <w:rPr>
      <w:shd w:val="clear" w:fill="226EB4"/>
    </w:rPr>
  </w:style>
  <w:style w:type="character" w:customStyle="1" w:styleId="148">
    <w:name w:val="hover109"/>
    <w:basedOn w:val="7"/>
    <w:qFormat/>
    <w:uiPriority w:val="0"/>
    <w:rPr>
      <w:color w:val="226EB4"/>
    </w:rPr>
  </w:style>
  <w:style w:type="character" w:customStyle="1" w:styleId="149">
    <w:name w:val="hover110"/>
    <w:basedOn w:val="7"/>
    <w:qFormat/>
    <w:uiPriority w:val="0"/>
    <w:rPr>
      <w:color w:val="226EB4"/>
    </w:rPr>
  </w:style>
  <w:style w:type="character" w:customStyle="1" w:styleId="150">
    <w:name w:val="current"/>
    <w:basedOn w:val="7"/>
    <w:qFormat/>
    <w:uiPriority w:val="0"/>
    <w:rPr>
      <w:color w:val="FFFFFF"/>
      <w:u w:val="none"/>
      <w:bdr w:val="single" w:color="EE1F00" w:sz="6" w:space="0"/>
      <w:shd w:val="clear" w:fill="EE1F00"/>
    </w:rPr>
  </w:style>
  <w:style w:type="character" w:customStyle="1" w:styleId="151">
    <w:name w:val="disab"/>
    <w:basedOn w:val="7"/>
    <w:qFormat/>
    <w:uiPriority w:val="0"/>
    <w:rPr>
      <w:bdr w:val="single" w:color="E4E4E4" w:sz="6" w:space="0"/>
      <w:shd w:val="clear" w:fill="CCCCCC"/>
    </w:rPr>
  </w:style>
  <w:style w:type="character" w:customStyle="1" w:styleId="152">
    <w:name w:val="go"/>
    <w:basedOn w:val="7"/>
    <w:qFormat/>
    <w:uiPriority w:val="0"/>
    <w:rPr>
      <w:shd w:val="clear" w:fill="E2E2E2"/>
    </w:rPr>
  </w:style>
  <w:style w:type="character" w:customStyle="1" w:styleId="153">
    <w:name w:val="disabled"/>
    <w:basedOn w:val="7"/>
    <w:qFormat/>
    <w:uiPriority w:val="0"/>
    <w:rPr>
      <w:bdr w:val="single" w:color="E4E4E4" w:sz="6" w:space="0"/>
      <w:shd w:val="clear" w:fill="CCCCCC"/>
    </w:rPr>
  </w:style>
  <w:style w:type="character" w:customStyle="1" w:styleId="154">
    <w:name w:val="font41"/>
    <w:basedOn w:val="7"/>
    <w:qFormat/>
    <w:uiPriority w:val="0"/>
    <w:rPr>
      <w:rFonts w:hint="eastAsia" w:ascii="宋体" w:hAnsi="宋体" w:eastAsia="宋体" w:cs="宋体"/>
      <w:color w:val="000000"/>
      <w:sz w:val="20"/>
      <w:szCs w:val="20"/>
      <w:u w:val="none"/>
    </w:rPr>
  </w:style>
  <w:style w:type="character" w:customStyle="1" w:styleId="155">
    <w:name w:val="font11"/>
    <w:basedOn w:val="7"/>
    <w:qFormat/>
    <w:uiPriority w:val="0"/>
    <w:rPr>
      <w:rFonts w:hint="eastAsia" w:ascii="宋体" w:hAnsi="宋体" w:eastAsia="宋体" w:cs="宋体"/>
      <w:color w:val="000000"/>
      <w:sz w:val="22"/>
      <w:szCs w:val="22"/>
      <w:u w:val="none"/>
    </w:rPr>
  </w:style>
  <w:style w:type="character" w:customStyle="1" w:styleId="156">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Info spid="_x0000_s1030"/>
    <customShpInfo spid="_x0000_s1031"/>
    <customShpInfo spid="_x0000_s1029"/>
    <customShpInfo spid="_x0000_s1027"/>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2020-01-20T02:37:00Z</dcterms:created>
  <dc:creator>Administrator</dc:creator>
  <cp:lastModifiedBy>未定义</cp:lastModifiedBy>
  <cp:lastPrinted>2021-01-11T03:18:00Z</cp:lastPrinted>
  <dcterms:modified xsi:type="dcterms:W3CDTF">2021-11-23T03:46:28Z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