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屯昌县公安局交通管理大队租赁日常工作用车项目报价表</w:t>
      </w:r>
    </w:p>
    <w:p>
      <w:pPr>
        <w:jc w:val="center"/>
        <w:rPr>
          <w:b/>
          <w:sz w:val="44"/>
          <w:szCs w:val="44"/>
        </w:rPr>
      </w:pPr>
    </w:p>
    <w:tbl>
      <w:tblPr>
        <w:tblStyle w:val="3"/>
        <w:tblW w:w="141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300"/>
        <w:gridCol w:w="1528"/>
        <w:gridCol w:w="1559"/>
        <w:gridCol w:w="2229"/>
        <w:gridCol w:w="1772"/>
        <w:gridCol w:w="1772"/>
        <w:gridCol w:w="177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6"/>
                <w:szCs w:val="36"/>
              </w:rPr>
              <w:t>序号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6"/>
                <w:szCs w:val="36"/>
              </w:rPr>
              <w:t>装备名称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6"/>
                <w:szCs w:val="36"/>
              </w:rPr>
              <w:t>单位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6"/>
                <w:szCs w:val="36"/>
              </w:rPr>
              <w:t>数量</w:t>
            </w:r>
          </w:p>
        </w:tc>
        <w:tc>
          <w:tcPr>
            <w:tcW w:w="22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6"/>
                <w:szCs w:val="36"/>
              </w:rPr>
              <w:t>规格/参数</w:t>
            </w:r>
            <w:bookmarkStart w:id="0" w:name="_GoBack"/>
            <w:bookmarkEnd w:id="0"/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6"/>
                <w:szCs w:val="36"/>
              </w:rPr>
              <w:t>单价（元）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6"/>
                <w:szCs w:val="36"/>
              </w:rPr>
              <w:t>合计（元）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6"/>
                <w:szCs w:val="36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7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00" w:type="dxa"/>
            <w:vAlign w:val="center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29" w:type="dxa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</w:t>
            </w:r>
          </w:p>
        </w:tc>
        <w:tc>
          <w:tcPr>
            <w:tcW w:w="1772" w:type="dxa"/>
            <w:vAlign w:val="center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sz w:val="32"/>
                <w:szCs w:val="32"/>
              </w:rPr>
            </w:pPr>
          </w:p>
        </w:tc>
      </w:tr>
    </w:tbl>
    <w:p>
      <w:pPr>
        <w:spacing w:line="220" w:lineRule="atLeast"/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05F364F7"/>
    <w:rsid w:val="3656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8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2024-10-30T02:04:19Z</cp:lastPrinted>
  <dcterms:modified xsi:type="dcterms:W3CDTF">2024-10-30T02:11:11Z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