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方正小标宋_GBK" w:hAnsi="方正小标宋简体" w:eastAsia="方正小标宋_GBK"/>
          <w:sz w:val="36"/>
        </w:rPr>
      </w:pPr>
      <w:r>
        <w:rPr>
          <w:rFonts w:hint="eastAsia" w:ascii="方正小标宋_GBK" w:hAnsi="方正小标宋简体" w:eastAsia="方正小标宋_GBK"/>
          <w:sz w:val="36"/>
        </w:rPr>
        <w:t>屯昌县一次性告知单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一、审批事项名称:预告登记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二、审批依据:《不动产登记暂行条例》、《 中华人民共和国国务院令第656号 》等相关法律法规及政策。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三、审批申请材料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1、不动产登记申请书；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2、货款合同书；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3、商品房或经济适用房买卖合同书；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4、首期付款凭证；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5、银行、开发商企业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  <w:t>双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方提供的证件、包括：法人证明书及身份证明、营业执照（三证合一）次委托证明书，委托人身份证明；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6、土地使用证复印件；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7、建设工程规划许可证复印件；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8、建设用地规划讲可证；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9、建筑工程施工讲可证；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10、房地产开发企业暂定资质证书复印件；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11、购房者夫妇双方身份证、户口本、结婚证；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12、期房抵押转现房抵押承诺书；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13、预售备案登记表；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14、询问笔录；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15、不动权籍调查表及不动产测量报告；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16、首套房承诺书；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/>
          <w:bCs/>
          <w:sz w:val="28"/>
          <w:szCs w:val="28"/>
        </w:rPr>
        <w:t>以上材料缺少事项：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四、审批时限：法定时限：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个工作日               承诺时限：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五、受理地址:县政务服务中心或单位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六、投诉单位：县政务服务中心            电话:  67811116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七、监督单位：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县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不动产登记中心            电话：67830065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申请人或单位:                      经办人员: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联系电话:                          联系电话: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       年   月   日                       年   月   日</w:t>
      </w:r>
    </w:p>
    <w:p>
      <w:pPr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adjustRightInd w:val="0"/>
        <w:snapToGrid w:val="0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ind w:firstLine="560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jc w:val="left"/>
        <w:rPr>
          <w:rFonts w:ascii="仿宋" w:hAnsi="仿宋" w:eastAsia="仿宋" w:cs="仿宋"/>
          <w:b/>
          <w:bCs/>
          <w:i/>
          <w:i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D41F3"/>
    <w:rsid w:val="001A77BF"/>
    <w:rsid w:val="003B0E2B"/>
    <w:rsid w:val="007E03AF"/>
    <w:rsid w:val="00F43292"/>
    <w:rsid w:val="00FD41F3"/>
    <w:rsid w:val="10A77AF7"/>
    <w:rsid w:val="2CD07452"/>
    <w:rsid w:val="41553E50"/>
    <w:rsid w:val="61531036"/>
    <w:rsid w:val="633463FD"/>
    <w:rsid w:val="63E60564"/>
    <w:rsid w:val="75E571E1"/>
    <w:rsid w:val="7FDF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kern w:val="2"/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105</Words>
  <Characters>600</Characters>
  <Lines>5</Lines>
  <Paragraphs>1</Paragraphs>
  <TotalTime>3</TotalTime>
  <ScaleCrop>false</ScaleCrop>
  <LinksUpToDate>false</LinksUpToDate>
  <CharactersWithSpaces>704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2019-07-08T02:30:00Z</dcterms:created>
  <dc:creator>县发改委收发员</dc:creator>
  <cp:lastModifiedBy>Hmmm</cp:lastModifiedBy>
  <cp:lastPrinted>2022-11-15T08:47:00Z</cp:lastPrinted>
  <dcterms:modified xsi:type="dcterms:W3CDTF">2023-10-16T01:19:20Z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