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b/>
          <w:bCs/>
          <w:color w:val="000000"/>
          <w:sz w:val="44"/>
          <w:szCs w:val="44"/>
        </w:rPr>
      </w:pPr>
      <w:r>
        <w:rPr>
          <w:rFonts w:hint="eastAsia" w:ascii="宋体" w:hAnsi="宋体"/>
          <w:b/>
          <w:bCs/>
          <w:color w:val="000000"/>
          <w:sz w:val="44"/>
          <w:szCs w:val="44"/>
        </w:rPr>
        <w:t>201</w:t>
      </w:r>
      <w:r>
        <w:rPr>
          <w:rFonts w:hint="eastAsia" w:ascii="宋体" w:hAnsi="宋体"/>
          <w:b/>
          <w:bCs/>
          <w:color w:val="000000"/>
          <w:sz w:val="44"/>
          <w:szCs w:val="44"/>
          <w:lang w:val="en-US" w:eastAsia="zh-CN"/>
        </w:rPr>
        <w:t>8</w:t>
      </w:r>
      <w:r>
        <w:rPr>
          <w:rFonts w:hint="eastAsia" w:ascii="宋体" w:hAnsi="宋体"/>
          <w:b/>
          <w:bCs/>
          <w:color w:val="000000"/>
          <w:sz w:val="44"/>
          <w:szCs w:val="44"/>
        </w:rPr>
        <w:t>年前三季度屯昌县经济形势分析</w:t>
      </w:r>
    </w:p>
    <w:p>
      <w:pPr>
        <w:spacing w:line="600" w:lineRule="exact"/>
        <w:ind w:firstLine="643" w:firstLineChars="200"/>
        <w:rPr>
          <w:rFonts w:hint="eastAsia" w:ascii="仿宋_GB2312" w:eastAsia="仿宋_GB2312"/>
          <w:b/>
          <w:bCs/>
          <w:color w:val="CC0000"/>
          <w:sz w:val="32"/>
          <w:szCs w:val="32"/>
        </w:rPr>
      </w:pPr>
    </w:p>
    <w:p>
      <w:pPr>
        <w:widowControl/>
        <w:spacing w:line="60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今年以来，全县经济运行总体平稳，经济增长稳中</w:t>
      </w:r>
      <w:r>
        <w:rPr>
          <w:rFonts w:hint="eastAsia" w:ascii="仿宋_GB2312" w:hAnsi="宋体" w:eastAsia="仿宋_GB2312" w:cs="宋体"/>
          <w:color w:val="000000"/>
          <w:kern w:val="0"/>
          <w:sz w:val="32"/>
          <w:szCs w:val="32"/>
          <w:lang w:eastAsia="zh-CN"/>
        </w:rPr>
        <w:t>趋缓</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且面临的</w:t>
      </w:r>
      <w:r>
        <w:rPr>
          <w:rFonts w:hint="eastAsia" w:ascii="仿宋_GB2312" w:hAnsi="宋体" w:eastAsia="仿宋_GB2312" w:cs="宋体"/>
          <w:color w:val="000000"/>
          <w:kern w:val="0"/>
          <w:sz w:val="32"/>
          <w:szCs w:val="32"/>
        </w:rPr>
        <w:t>经济下行压力</w:t>
      </w:r>
      <w:r>
        <w:rPr>
          <w:rFonts w:hint="eastAsia" w:ascii="仿宋_GB2312" w:hAnsi="宋体" w:eastAsia="仿宋_GB2312" w:cs="宋体"/>
          <w:color w:val="000000"/>
          <w:kern w:val="0"/>
          <w:sz w:val="32"/>
          <w:szCs w:val="32"/>
          <w:lang w:eastAsia="zh-CN"/>
        </w:rPr>
        <w:t>在加</w:t>
      </w:r>
      <w:r>
        <w:rPr>
          <w:rFonts w:hint="eastAsia" w:ascii="仿宋_GB2312" w:hAnsi="宋体" w:eastAsia="仿宋_GB2312" w:cs="宋体"/>
          <w:color w:val="000000"/>
          <w:kern w:val="0"/>
          <w:sz w:val="32"/>
          <w:szCs w:val="32"/>
        </w:rPr>
        <w:t>大</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经济增长的内生动力仍显不足</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投资需要</w:t>
      </w:r>
      <w:r>
        <w:rPr>
          <w:rFonts w:hint="eastAsia" w:ascii="仿宋_GB2312" w:hAnsi="宋体" w:eastAsia="仿宋_GB2312" w:cs="宋体"/>
          <w:color w:val="000000"/>
          <w:kern w:val="0"/>
          <w:sz w:val="32"/>
          <w:szCs w:val="32"/>
          <w:lang w:eastAsia="zh-CN"/>
        </w:rPr>
        <w:t>加强、</w:t>
      </w:r>
      <w:r>
        <w:rPr>
          <w:rFonts w:hint="eastAsia" w:ascii="仿宋_GB2312" w:hAnsi="宋体" w:eastAsia="仿宋_GB2312" w:cs="宋体"/>
          <w:color w:val="000000"/>
          <w:kern w:val="0"/>
          <w:sz w:val="32"/>
          <w:szCs w:val="32"/>
        </w:rPr>
        <w:t>消费增长支撑点单一等问题需要引起关注。下一阶段要继续狠抓重点领域政策落实，加快推进改革，努力保持总体经济平稳健康运行。</w:t>
      </w:r>
    </w:p>
    <w:p>
      <w:pPr>
        <w:spacing w:line="600" w:lineRule="exact"/>
        <w:ind w:firstLine="640" w:firstLineChars="200"/>
        <w:rPr>
          <w:rFonts w:hint="eastAsia" w:ascii="黑体" w:hAnsi="宋体" w:eastAsia="黑体" w:cs="宋体"/>
          <w:b/>
          <w:bCs/>
          <w:color w:val="000000"/>
          <w:kern w:val="0"/>
          <w:sz w:val="32"/>
          <w:szCs w:val="32"/>
        </w:rPr>
      </w:pPr>
      <w:r>
        <w:rPr>
          <w:rStyle w:val="6"/>
          <w:rFonts w:hint="eastAsia" w:ascii="黑体" w:eastAsia="黑体"/>
          <w:b w:val="0"/>
          <w:color w:val="000000"/>
          <w:sz w:val="32"/>
          <w:szCs w:val="32"/>
        </w:rPr>
        <w:t>一、经济运行主要特点</w:t>
      </w:r>
      <w:r>
        <w:rPr>
          <w:rFonts w:hint="eastAsia" w:ascii="黑体" w:hAnsi="宋体" w:eastAsia="黑体" w:cs="宋体"/>
          <w:b/>
          <w:bCs/>
          <w:color w:val="000000"/>
          <w:kern w:val="0"/>
          <w:sz w:val="32"/>
          <w:szCs w:val="32"/>
        </w:rPr>
        <w:t xml:space="preserve"> </w:t>
      </w:r>
    </w:p>
    <w:p>
      <w:pPr>
        <w:spacing w:line="600" w:lineRule="exact"/>
        <w:ind w:firstLine="640" w:firstLineChars="200"/>
        <w:rPr>
          <w:rFonts w:hint="eastAsia"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 xml:space="preserve">（一）经济运行总体平稳 </w:t>
      </w:r>
      <w:r>
        <w:rPr>
          <w:rFonts w:hint="eastAsia" w:ascii="楷体" w:hAnsi="楷体" w:eastAsia="楷体" w:cs="楷体"/>
          <w:color w:val="000000"/>
          <w:kern w:val="0"/>
          <w:sz w:val="32"/>
          <w:szCs w:val="32"/>
        </w:rPr>
        <w:t>，经济增长稳中</w:t>
      </w:r>
      <w:r>
        <w:rPr>
          <w:rFonts w:hint="eastAsia" w:ascii="楷体" w:hAnsi="楷体" w:eastAsia="楷体" w:cs="楷体"/>
          <w:color w:val="000000"/>
          <w:kern w:val="0"/>
          <w:sz w:val="32"/>
          <w:szCs w:val="32"/>
          <w:lang w:eastAsia="zh-CN"/>
        </w:rPr>
        <w:t>趋缓</w:t>
      </w:r>
    </w:p>
    <w:p>
      <w:pPr>
        <w:spacing w:line="600" w:lineRule="exact"/>
        <w:ind w:firstLine="643" w:firstLineChars="200"/>
        <w:rPr>
          <w:rFonts w:hint="eastAsia" w:ascii="仿宋_GB2312" w:eastAsia="仿宋_GB2312"/>
          <w:color w:val="000000"/>
          <w:sz w:val="32"/>
          <w:szCs w:val="32"/>
        </w:rPr>
      </w:pPr>
      <w:r>
        <w:rPr>
          <w:rFonts w:hint="eastAsia" w:ascii="仿宋_GB2312" w:hAnsi="宋体" w:eastAsia="仿宋_GB2312" w:cs="宋体"/>
          <w:b/>
          <w:color w:val="000000"/>
          <w:kern w:val="0"/>
          <w:sz w:val="32"/>
          <w:szCs w:val="32"/>
        </w:rPr>
        <w:t>全县经济运行总体平稳，地区生产总值增速回</w:t>
      </w:r>
      <w:r>
        <w:rPr>
          <w:rFonts w:hint="eastAsia" w:ascii="仿宋_GB2312" w:hAnsi="宋体" w:eastAsia="仿宋_GB2312" w:cs="宋体"/>
          <w:b/>
          <w:color w:val="000000"/>
          <w:kern w:val="0"/>
          <w:sz w:val="32"/>
          <w:szCs w:val="32"/>
          <w:lang w:eastAsia="zh-CN"/>
        </w:rPr>
        <w:t>落</w:t>
      </w:r>
      <w:r>
        <w:rPr>
          <w:rFonts w:hint="eastAsia" w:ascii="仿宋_GB2312" w:hAnsi="宋体" w:eastAsia="仿宋_GB2312" w:cs="宋体"/>
          <w:b/>
          <w:color w:val="000000"/>
          <w:kern w:val="0"/>
          <w:sz w:val="32"/>
          <w:szCs w:val="32"/>
        </w:rPr>
        <w:t>。</w:t>
      </w:r>
      <w:r>
        <w:rPr>
          <w:rFonts w:hint="eastAsia" w:ascii="仿宋_GB2312" w:eastAsia="仿宋_GB2312"/>
          <w:color w:val="000000"/>
          <w:sz w:val="32"/>
          <w:szCs w:val="32"/>
        </w:rPr>
        <w:t>前三季度，</w:t>
      </w:r>
      <w:r>
        <w:rPr>
          <w:rFonts w:hint="eastAsia" w:ascii="仿宋_GB2312" w:hAnsi="宋体" w:eastAsia="仿宋_GB2312" w:cs="宋体"/>
          <w:b w:val="0"/>
          <w:bCs/>
          <w:color w:val="000000"/>
          <w:kern w:val="0"/>
          <w:sz w:val="32"/>
          <w:szCs w:val="32"/>
          <w:lang w:eastAsia="zh-CN"/>
        </w:rPr>
        <w:t>初步</w:t>
      </w:r>
      <w:r>
        <w:rPr>
          <w:rFonts w:hint="eastAsia" w:ascii="仿宋_GB2312" w:hAnsi="宋体" w:eastAsia="仿宋_GB2312" w:cs="宋体"/>
          <w:color w:val="000000"/>
          <w:kern w:val="0"/>
          <w:sz w:val="32"/>
          <w:szCs w:val="32"/>
          <w:lang w:eastAsia="zh-CN"/>
        </w:rPr>
        <w:t>核算</w:t>
      </w:r>
      <w:r>
        <w:rPr>
          <w:rFonts w:hint="eastAsia" w:ascii="仿宋_GB2312" w:eastAsia="仿宋_GB2312"/>
          <w:color w:val="000000"/>
          <w:sz w:val="32"/>
          <w:szCs w:val="32"/>
        </w:rPr>
        <w:t>全县实现地区生产总值</w:t>
      </w:r>
      <w:r>
        <w:rPr>
          <w:rFonts w:hint="eastAsia" w:ascii="仿宋_GB2312" w:eastAsia="仿宋_GB2312"/>
          <w:color w:val="000000"/>
          <w:sz w:val="32"/>
          <w:szCs w:val="32"/>
          <w:lang w:val="en-US" w:eastAsia="zh-CN"/>
        </w:rPr>
        <w:t>48.92</w:t>
      </w:r>
      <w:r>
        <w:rPr>
          <w:rFonts w:hint="eastAsia" w:ascii="仿宋_GB2312" w:eastAsia="仿宋_GB2312"/>
          <w:color w:val="000000"/>
          <w:sz w:val="32"/>
          <w:szCs w:val="32"/>
        </w:rPr>
        <w:t>亿元，按可比价格计算，同比增长</w:t>
      </w:r>
      <w:r>
        <w:rPr>
          <w:rFonts w:hint="eastAsia" w:ascii="仿宋_GB2312" w:eastAsia="仿宋_GB2312"/>
          <w:color w:val="000000"/>
          <w:sz w:val="32"/>
          <w:szCs w:val="32"/>
          <w:lang w:val="en-US" w:eastAsia="zh-CN"/>
        </w:rPr>
        <w:t>5.9</w:t>
      </w:r>
      <w:r>
        <w:rPr>
          <w:rFonts w:hint="eastAsia" w:ascii="仿宋_GB2312" w:eastAsia="仿宋_GB2312"/>
          <w:color w:val="000000"/>
          <w:sz w:val="32"/>
          <w:szCs w:val="32"/>
        </w:rPr>
        <w:t>%，</w:t>
      </w:r>
      <w:r>
        <w:rPr>
          <w:rFonts w:hint="eastAsia" w:ascii="仿宋_GB2312" w:eastAsia="仿宋_GB2312"/>
          <w:color w:val="000000"/>
          <w:sz w:val="32"/>
          <w:szCs w:val="32"/>
          <w:lang w:eastAsia="zh-CN"/>
        </w:rPr>
        <w:t>低</w:t>
      </w:r>
      <w:r>
        <w:rPr>
          <w:rFonts w:hint="eastAsia" w:ascii="仿宋_GB2312" w:eastAsia="仿宋_GB2312"/>
          <w:color w:val="000000"/>
          <w:sz w:val="32"/>
          <w:szCs w:val="32"/>
        </w:rPr>
        <w:t>于全年</w:t>
      </w:r>
      <w:r>
        <w:rPr>
          <w:rFonts w:hint="eastAsia" w:ascii="仿宋_GB2312" w:eastAsia="仿宋_GB2312"/>
          <w:color w:val="000000"/>
          <w:sz w:val="32"/>
          <w:szCs w:val="32"/>
          <w:lang w:eastAsia="zh-CN"/>
        </w:rPr>
        <w:t>预期</w:t>
      </w:r>
      <w:r>
        <w:rPr>
          <w:rFonts w:hint="eastAsia" w:ascii="仿宋_GB2312" w:eastAsia="仿宋_GB2312"/>
          <w:color w:val="000000"/>
          <w:sz w:val="32"/>
          <w:szCs w:val="32"/>
        </w:rPr>
        <w:t>目标</w:t>
      </w:r>
      <w:r>
        <w:rPr>
          <w:rFonts w:hint="eastAsia" w:ascii="仿宋_GB2312" w:eastAsia="仿宋_GB2312"/>
          <w:color w:val="000000"/>
          <w:sz w:val="32"/>
          <w:szCs w:val="32"/>
          <w:lang w:val="en-US" w:eastAsia="zh-CN"/>
        </w:rPr>
        <w:t>1.6</w:t>
      </w:r>
      <w:r>
        <w:rPr>
          <w:rFonts w:hint="eastAsia" w:ascii="仿宋_GB2312" w:eastAsia="仿宋_GB2312"/>
          <w:color w:val="000000"/>
          <w:sz w:val="32"/>
          <w:szCs w:val="32"/>
        </w:rPr>
        <w:t>个百分点，分别比一季度和上半年</w:t>
      </w:r>
      <w:r>
        <w:rPr>
          <w:rFonts w:hint="eastAsia" w:ascii="仿宋_GB2312" w:eastAsia="仿宋_GB2312"/>
          <w:color w:val="000000"/>
          <w:sz w:val="32"/>
          <w:szCs w:val="32"/>
          <w:lang w:eastAsia="zh-CN"/>
        </w:rPr>
        <w:t>回落</w:t>
      </w:r>
      <w:r>
        <w:rPr>
          <w:rFonts w:hint="eastAsia" w:ascii="仿宋_GB2312" w:eastAsia="仿宋_GB2312"/>
          <w:color w:val="000000"/>
          <w:sz w:val="32"/>
          <w:szCs w:val="32"/>
          <w:lang w:val="en-US" w:eastAsia="zh-CN"/>
        </w:rPr>
        <w:t>1.4</w:t>
      </w:r>
      <w:r>
        <w:rPr>
          <w:rFonts w:hint="eastAsia" w:ascii="仿宋_GB2312" w:eastAsia="仿宋_GB2312"/>
          <w:color w:val="000000"/>
          <w:sz w:val="32"/>
          <w:szCs w:val="32"/>
        </w:rPr>
        <w:t>和</w:t>
      </w:r>
      <w:r>
        <w:rPr>
          <w:rFonts w:hint="eastAsia" w:ascii="仿宋_GB2312" w:eastAsia="仿宋_GB2312"/>
          <w:color w:val="000000"/>
          <w:sz w:val="32"/>
          <w:szCs w:val="32"/>
          <w:lang w:val="en-US" w:eastAsia="zh-CN"/>
        </w:rPr>
        <w:t>0.3</w:t>
      </w:r>
      <w:r>
        <w:rPr>
          <w:rFonts w:hint="eastAsia" w:ascii="仿宋_GB2312" w:eastAsia="仿宋_GB2312"/>
          <w:color w:val="000000"/>
          <w:sz w:val="32"/>
          <w:szCs w:val="32"/>
        </w:rPr>
        <w:t>个百分点。分产业看，第一产业增加值</w:t>
      </w:r>
      <w:r>
        <w:rPr>
          <w:rFonts w:hint="eastAsia" w:ascii="仿宋_GB2312" w:eastAsia="仿宋_GB2312"/>
          <w:color w:val="000000"/>
          <w:sz w:val="32"/>
          <w:szCs w:val="32"/>
          <w:lang w:val="en-US" w:eastAsia="zh-CN"/>
        </w:rPr>
        <w:t>16.76</w:t>
      </w:r>
      <w:r>
        <w:rPr>
          <w:rFonts w:hint="eastAsia" w:ascii="仿宋_GB2312" w:eastAsia="仿宋_GB2312"/>
          <w:color w:val="000000"/>
          <w:sz w:val="32"/>
          <w:szCs w:val="32"/>
        </w:rPr>
        <w:t>亿元，增长</w:t>
      </w:r>
      <w:r>
        <w:rPr>
          <w:rFonts w:hint="eastAsia" w:ascii="仿宋_GB2312" w:eastAsia="仿宋_GB2312"/>
          <w:color w:val="000000"/>
          <w:sz w:val="32"/>
          <w:szCs w:val="32"/>
          <w:lang w:val="en-US" w:eastAsia="zh-CN"/>
        </w:rPr>
        <w:t>3.9</w:t>
      </w:r>
      <w:r>
        <w:rPr>
          <w:rFonts w:hint="eastAsia" w:ascii="仿宋_GB2312" w:eastAsia="仿宋_GB2312"/>
          <w:color w:val="000000"/>
          <w:sz w:val="32"/>
          <w:szCs w:val="32"/>
        </w:rPr>
        <w:t>%，</w:t>
      </w:r>
      <w:r>
        <w:rPr>
          <w:rFonts w:hint="eastAsia" w:ascii="仿宋_GB2312" w:eastAsia="仿宋_GB2312"/>
          <w:color w:val="000000"/>
          <w:sz w:val="32"/>
          <w:szCs w:val="32"/>
          <w:lang w:eastAsia="zh-CN"/>
        </w:rPr>
        <w:t>低</w:t>
      </w:r>
      <w:r>
        <w:rPr>
          <w:rFonts w:hint="eastAsia" w:ascii="仿宋_GB2312" w:eastAsia="仿宋_GB2312"/>
          <w:color w:val="000000"/>
          <w:sz w:val="32"/>
          <w:szCs w:val="32"/>
        </w:rPr>
        <w:t>于全年预期目标</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个百分点，</w:t>
      </w:r>
      <w:r>
        <w:rPr>
          <w:rFonts w:hint="eastAsia" w:ascii="仿宋_GB2312" w:eastAsia="仿宋_GB2312"/>
          <w:color w:val="000000"/>
          <w:sz w:val="32"/>
          <w:szCs w:val="32"/>
          <w:lang w:eastAsia="zh-CN"/>
        </w:rPr>
        <w:t>与</w:t>
      </w:r>
      <w:r>
        <w:rPr>
          <w:rFonts w:hint="eastAsia" w:ascii="仿宋_GB2312" w:eastAsia="仿宋_GB2312"/>
          <w:color w:val="000000"/>
          <w:sz w:val="32"/>
          <w:szCs w:val="32"/>
        </w:rPr>
        <w:t>上半年</w:t>
      </w:r>
      <w:r>
        <w:rPr>
          <w:rFonts w:hint="eastAsia" w:ascii="仿宋_GB2312" w:eastAsia="仿宋_GB2312"/>
          <w:color w:val="000000"/>
          <w:sz w:val="32"/>
          <w:szCs w:val="32"/>
          <w:lang w:eastAsia="zh-CN"/>
        </w:rPr>
        <w:t>持平</w:t>
      </w:r>
      <w:r>
        <w:rPr>
          <w:rFonts w:hint="eastAsia" w:ascii="仿宋_GB2312" w:eastAsia="仿宋_GB2312"/>
          <w:color w:val="000000"/>
          <w:sz w:val="32"/>
          <w:szCs w:val="32"/>
        </w:rPr>
        <w:t>；第二产业增加值</w:t>
      </w:r>
      <w:r>
        <w:rPr>
          <w:rFonts w:hint="eastAsia" w:ascii="仿宋_GB2312" w:eastAsia="仿宋_GB2312"/>
          <w:color w:val="000000"/>
          <w:sz w:val="32"/>
          <w:szCs w:val="32"/>
          <w:lang w:val="en-US" w:eastAsia="zh-CN"/>
        </w:rPr>
        <w:t>6.02</w:t>
      </w:r>
      <w:r>
        <w:rPr>
          <w:rFonts w:hint="eastAsia" w:ascii="仿宋_GB2312" w:eastAsia="仿宋_GB2312"/>
          <w:color w:val="000000"/>
          <w:sz w:val="32"/>
          <w:szCs w:val="32"/>
        </w:rPr>
        <w:t>亿元，增长</w:t>
      </w:r>
      <w:r>
        <w:rPr>
          <w:rFonts w:hint="eastAsia" w:ascii="仿宋_GB2312" w:eastAsia="仿宋_GB2312"/>
          <w:color w:val="000000"/>
          <w:sz w:val="32"/>
          <w:szCs w:val="32"/>
          <w:lang w:val="en-US" w:eastAsia="zh-CN"/>
        </w:rPr>
        <w:t>2.4</w:t>
      </w:r>
      <w:r>
        <w:rPr>
          <w:rFonts w:hint="eastAsia" w:ascii="仿宋_GB2312" w:eastAsia="仿宋_GB2312"/>
          <w:color w:val="000000"/>
          <w:sz w:val="32"/>
          <w:szCs w:val="32"/>
        </w:rPr>
        <w:t>%，低于全年</w:t>
      </w:r>
      <w:r>
        <w:rPr>
          <w:rFonts w:hint="eastAsia" w:ascii="仿宋_GB2312" w:eastAsia="仿宋_GB2312"/>
          <w:color w:val="000000"/>
          <w:sz w:val="32"/>
          <w:szCs w:val="32"/>
          <w:lang w:eastAsia="zh-CN"/>
        </w:rPr>
        <w:t>预期</w:t>
      </w:r>
      <w:r>
        <w:rPr>
          <w:rFonts w:hint="eastAsia" w:ascii="仿宋_GB2312" w:eastAsia="仿宋_GB2312"/>
          <w:color w:val="000000"/>
          <w:sz w:val="32"/>
          <w:szCs w:val="32"/>
        </w:rPr>
        <w:t>目标</w:t>
      </w:r>
      <w:r>
        <w:rPr>
          <w:rFonts w:hint="eastAsia" w:ascii="仿宋_GB2312" w:eastAsia="仿宋_GB2312"/>
          <w:color w:val="000000"/>
          <w:sz w:val="32"/>
          <w:szCs w:val="32"/>
          <w:lang w:val="en-US" w:eastAsia="zh-CN"/>
        </w:rPr>
        <w:t>2.4</w:t>
      </w:r>
      <w:r>
        <w:rPr>
          <w:rFonts w:hint="eastAsia" w:ascii="仿宋_GB2312" w:eastAsia="仿宋_GB2312"/>
          <w:color w:val="000000"/>
          <w:sz w:val="32"/>
          <w:szCs w:val="32"/>
        </w:rPr>
        <w:t>个百分点，比上半年回</w:t>
      </w:r>
      <w:r>
        <w:rPr>
          <w:rFonts w:hint="eastAsia" w:ascii="仿宋_GB2312" w:eastAsia="仿宋_GB2312"/>
          <w:color w:val="000000"/>
          <w:sz w:val="32"/>
          <w:szCs w:val="32"/>
          <w:lang w:eastAsia="zh-CN"/>
        </w:rPr>
        <w:t>升</w:t>
      </w:r>
      <w:r>
        <w:rPr>
          <w:rFonts w:hint="eastAsia" w:ascii="仿宋_GB2312" w:eastAsia="仿宋_GB2312"/>
          <w:color w:val="000000"/>
          <w:sz w:val="32"/>
          <w:szCs w:val="32"/>
          <w:lang w:val="en-US" w:eastAsia="zh-CN"/>
        </w:rPr>
        <w:t>1.7</w:t>
      </w:r>
      <w:r>
        <w:rPr>
          <w:rFonts w:hint="eastAsia" w:ascii="仿宋_GB2312" w:eastAsia="仿宋_GB2312"/>
          <w:color w:val="000000"/>
          <w:sz w:val="32"/>
          <w:szCs w:val="32"/>
        </w:rPr>
        <w:t>个百分点；第三产业增加值</w:t>
      </w:r>
      <w:r>
        <w:rPr>
          <w:rFonts w:hint="eastAsia" w:ascii="仿宋_GB2312" w:eastAsia="仿宋_GB2312"/>
          <w:color w:val="000000"/>
          <w:sz w:val="32"/>
          <w:szCs w:val="32"/>
          <w:lang w:val="en-US" w:eastAsia="zh-CN"/>
        </w:rPr>
        <w:t>26.14</w:t>
      </w:r>
      <w:r>
        <w:rPr>
          <w:rFonts w:hint="eastAsia" w:ascii="仿宋_GB2312" w:eastAsia="仿宋_GB2312"/>
          <w:color w:val="000000"/>
          <w:sz w:val="32"/>
          <w:szCs w:val="32"/>
        </w:rPr>
        <w:t>亿元，增长</w:t>
      </w:r>
      <w:r>
        <w:rPr>
          <w:rFonts w:hint="eastAsia" w:ascii="仿宋_GB2312" w:eastAsia="仿宋_GB2312"/>
          <w:color w:val="000000"/>
          <w:sz w:val="32"/>
          <w:szCs w:val="32"/>
          <w:lang w:val="en-US" w:eastAsia="zh-CN"/>
        </w:rPr>
        <w:t>8.0</w:t>
      </w:r>
      <w:r>
        <w:rPr>
          <w:rFonts w:hint="eastAsia" w:ascii="仿宋_GB2312" w:eastAsia="仿宋_GB2312"/>
          <w:color w:val="000000"/>
          <w:sz w:val="32"/>
          <w:szCs w:val="32"/>
        </w:rPr>
        <w:t>%，</w:t>
      </w:r>
      <w:r>
        <w:rPr>
          <w:rFonts w:hint="eastAsia" w:ascii="仿宋_GB2312" w:eastAsia="仿宋_GB2312"/>
          <w:color w:val="000000"/>
          <w:sz w:val="32"/>
          <w:szCs w:val="32"/>
          <w:lang w:eastAsia="zh-CN"/>
        </w:rPr>
        <w:t>低</w:t>
      </w:r>
      <w:r>
        <w:rPr>
          <w:rFonts w:hint="eastAsia" w:ascii="仿宋_GB2312" w:eastAsia="仿宋_GB2312"/>
          <w:color w:val="000000"/>
          <w:sz w:val="32"/>
          <w:szCs w:val="32"/>
        </w:rPr>
        <w:t>于全年</w:t>
      </w:r>
      <w:r>
        <w:rPr>
          <w:rFonts w:hint="eastAsia" w:ascii="仿宋_GB2312" w:eastAsia="仿宋_GB2312"/>
          <w:color w:val="000000"/>
          <w:sz w:val="32"/>
          <w:szCs w:val="32"/>
          <w:lang w:eastAsia="zh-CN"/>
        </w:rPr>
        <w:t>预期</w:t>
      </w:r>
      <w:r>
        <w:rPr>
          <w:rFonts w:hint="eastAsia" w:ascii="仿宋_GB2312" w:eastAsia="仿宋_GB2312"/>
          <w:color w:val="000000"/>
          <w:sz w:val="32"/>
          <w:szCs w:val="32"/>
        </w:rPr>
        <w:t>目标</w:t>
      </w:r>
      <w:r>
        <w:rPr>
          <w:rFonts w:hint="eastAsia" w:ascii="仿宋_GB2312" w:eastAsia="仿宋_GB2312"/>
          <w:color w:val="000000"/>
          <w:sz w:val="32"/>
          <w:szCs w:val="32"/>
          <w:lang w:val="en-US" w:eastAsia="zh-CN"/>
        </w:rPr>
        <w:t>1.6</w:t>
      </w:r>
      <w:r>
        <w:rPr>
          <w:rFonts w:hint="eastAsia" w:ascii="仿宋_GB2312" w:eastAsia="仿宋_GB2312"/>
          <w:color w:val="000000"/>
          <w:sz w:val="32"/>
          <w:szCs w:val="32"/>
        </w:rPr>
        <w:t>个百分点，比上半年</w:t>
      </w:r>
      <w:r>
        <w:rPr>
          <w:rFonts w:hint="eastAsia" w:ascii="仿宋_GB2312" w:eastAsia="仿宋_GB2312"/>
          <w:color w:val="000000"/>
          <w:sz w:val="32"/>
          <w:szCs w:val="32"/>
          <w:lang w:eastAsia="zh-CN"/>
        </w:rPr>
        <w:t>回落</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个百分点。</w:t>
      </w:r>
    </w:p>
    <w:p>
      <w:pPr>
        <w:spacing w:line="600" w:lineRule="exact"/>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工业、投资</w:t>
      </w:r>
      <w:r>
        <w:rPr>
          <w:rFonts w:hint="eastAsia" w:ascii="仿宋_GB2312" w:hAnsi="宋体" w:eastAsia="仿宋_GB2312" w:cs="宋体"/>
          <w:b/>
          <w:color w:val="000000"/>
          <w:kern w:val="0"/>
          <w:sz w:val="32"/>
          <w:szCs w:val="32"/>
          <w:lang w:eastAsia="zh-CN"/>
        </w:rPr>
        <w:t>、</w:t>
      </w:r>
      <w:r>
        <w:rPr>
          <w:rFonts w:hint="eastAsia" w:ascii="仿宋_GB2312" w:hAnsi="宋体" w:eastAsia="仿宋_GB2312" w:cs="宋体"/>
          <w:b/>
          <w:bCs/>
          <w:color w:val="000000"/>
          <w:kern w:val="0"/>
          <w:sz w:val="32"/>
          <w:szCs w:val="32"/>
        </w:rPr>
        <w:t>社会消费品</w:t>
      </w:r>
      <w:r>
        <w:rPr>
          <w:rFonts w:hint="eastAsia" w:ascii="仿宋_GB2312" w:hAnsi="宋体" w:eastAsia="仿宋_GB2312" w:cs="宋体"/>
          <w:b/>
          <w:bCs/>
          <w:color w:val="000000"/>
          <w:kern w:val="0"/>
          <w:sz w:val="32"/>
          <w:szCs w:val="32"/>
          <w:lang w:eastAsia="zh-CN"/>
        </w:rPr>
        <w:t>、</w:t>
      </w:r>
      <w:r>
        <w:rPr>
          <w:rFonts w:hint="eastAsia" w:ascii="仿宋_GB2312" w:hAnsi="宋体" w:eastAsia="仿宋_GB2312" w:cs="宋体"/>
          <w:b/>
          <w:bCs/>
          <w:color w:val="000000"/>
          <w:kern w:val="0"/>
          <w:sz w:val="32"/>
          <w:szCs w:val="32"/>
        </w:rPr>
        <w:t>财政收入</w:t>
      </w:r>
      <w:r>
        <w:rPr>
          <w:rFonts w:hint="eastAsia" w:ascii="仿宋_GB2312" w:hAnsi="宋体" w:eastAsia="仿宋_GB2312" w:cs="宋体"/>
          <w:b/>
          <w:color w:val="000000"/>
          <w:kern w:val="0"/>
          <w:sz w:val="32"/>
          <w:szCs w:val="32"/>
        </w:rPr>
        <w:t>等领域主要指标增速呈稳中趋缓的态势。</w:t>
      </w:r>
      <w:r>
        <w:rPr>
          <w:rFonts w:hint="eastAsia" w:ascii="仿宋_GB2312" w:hAnsi="宋体" w:eastAsia="仿宋_GB2312" w:cs="宋体"/>
          <w:color w:val="000000"/>
          <w:kern w:val="0"/>
          <w:sz w:val="32"/>
          <w:szCs w:val="32"/>
        </w:rPr>
        <w:t>前三季度，</w:t>
      </w:r>
      <w:r>
        <w:rPr>
          <w:rFonts w:hint="eastAsia" w:ascii="仿宋_GB2312" w:hAnsi="宋体" w:eastAsia="仿宋_GB2312" w:cs="宋体"/>
          <w:b w:val="0"/>
          <w:bCs/>
          <w:color w:val="000000"/>
          <w:kern w:val="0"/>
          <w:sz w:val="32"/>
          <w:szCs w:val="32"/>
          <w:lang w:eastAsia="zh-CN"/>
        </w:rPr>
        <w:t>初步</w:t>
      </w:r>
      <w:r>
        <w:rPr>
          <w:rFonts w:hint="eastAsia" w:ascii="仿宋_GB2312" w:hAnsi="宋体" w:eastAsia="仿宋_GB2312" w:cs="宋体"/>
          <w:color w:val="000000"/>
          <w:kern w:val="0"/>
          <w:sz w:val="32"/>
          <w:szCs w:val="32"/>
          <w:lang w:eastAsia="zh-CN"/>
        </w:rPr>
        <w:t>核算工</w:t>
      </w:r>
      <w:r>
        <w:rPr>
          <w:rFonts w:hint="eastAsia" w:ascii="仿宋_GB2312" w:hAnsi="宋体" w:eastAsia="仿宋_GB2312" w:cs="宋体"/>
          <w:color w:val="000000"/>
          <w:kern w:val="0"/>
          <w:sz w:val="32"/>
          <w:szCs w:val="32"/>
        </w:rPr>
        <w:t>业增加值下降</w:t>
      </w:r>
      <w:r>
        <w:rPr>
          <w:rFonts w:hint="eastAsia" w:ascii="仿宋_GB2312" w:hAnsi="宋体" w:eastAsia="仿宋_GB2312" w:cs="宋体"/>
          <w:color w:val="000000"/>
          <w:kern w:val="0"/>
          <w:sz w:val="32"/>
          <w:szCs w:val="32"/>
          <w:lang w:val="en-US" w:eastAsia="zh-CN"/>
        </w:rPr>
        <w:t>1.9</w:t>
      </w:r>
      <w:r>
        <w:rPr>
          <w:rFonts w:hint="eastAsia" w:ascii="仿宋_GB2312" w:hAnsi="宋体" w:eastAsia="仿宋_GB2312" w:cs="宋体"/>
          <w:color w:val="000000"/>
          <w:kern w:val="0"/>
          <w:sz w:val="32"/>
          <w:szCs w:val="32"/>
        </w:rPr>
        <w:t>%，比上半年回落</w:t>
      </w:r>
      <w:r>
        <w:rPr>
          <w:rFonts w:hint="eastAsia" w:ascii="仿宋_GB2312" w:hAnsi="宋体" w:eastAsia="仿宋_GB2312" w:cs="宋体"/>
          <w:color w:val="000000"/>
          <w:kern w:val="0"/>
          <w:sz w:val="32"/>
          <w:szCs w:val="32"/>
          <w:lang w:val="en-US" w:eastAsia="zh-CN"/>
        </w:rPr>
        <w:t>0.3</w:t>
      </w:r>
      <w:r>
        <w:rPr>
          <w:rFonts w:hint="eastAsia" w:ascii="仿宋_GB2312" w:hAnsi="宋体" w:eastAsia="仿宋_GB2312" w:cs="宋体"/>
          <w:color w:val="000000"/>
          <w:kern w:val="0"/>
          <w:sz w:val="32"/>
          <w:szCs w:val="32"/>
        </w:rPr>
        <w:t>个百分点；全县固定资产投资</w:t>
      </w:r>
      <w:r>
        <w:rPr>
          <w:rFonts w:hint="eastAsia" w:ascii="仿宋_GB2312" w:hAnsi="宋体" w:eastAsia="仿宋_GB2312" w:cs="宋体"/>
          <w:color w:val="000000"/>
          <w:kern w:val="0"/>
          <w:sz w:val="32"/>
          <w:szCs w:val="32"/>
          <w:lang w:eastAsia="zh-CN"/>
        </w:rPr>
        <w:t>下降</w:t>
      </w:r>
      <w:r>
        <w:rPr>
          <w:rFonts w:hint="eastAsia" w:ascii="仿宋_GB2312" w:hAnsi="宋体" w:eastAsia="仿宋_GB2312" w:cs="宋体"/>
          <w:color w:val="000000"/>
          <w:kern w:val="0"/>
          <w:sz w:val="32"/>
          <w:szCs w:val="32"/>
          <w:lang w:val="en-US" w:eastAsia="zh-CN"/>
        </w:rPr>
        <w:t>12.2</w:t>
      </w:r>
      <w:r>
        <w:rPr>
          <w:rFonts w:hint="eastAsia" w:ascii="仿宋_GB2312" w:hAnsi="宋体" w:eastAsia="仿宋_GB2312" w:cs="宋体"/>
          <w:color w:val="000000"/>
          <w:kern w:val="0"/>
          <w:sz w:val="32"/>
          <w:szCs w:val="32"/>
        </w:rPr>
        <w:t>%，比上半年回落</w:t>
      </w:r>
      <w:r>
        <w:rPr>
          <w:rFonts w:hint="eastAsia" w:ascii="仿宋_GB2312" w:hAnsi="宋体" w:eastAsia="仿宋_GB2312" w:cs="宋体"/>
          <w:color w:val="000000"/>
          <w:kern w:val="0"/>
          <w:sz w:val="32"/>
          <w:szCs w:val="32"/>
          <w:lang w:val="en-US" w:eastAsia="zh-CN"/>
        </w:rPr>
        <w:t>20.4</w:t>
      </w:r>
      <w:r>
        <w:rPr>
          <w:rFonts w:hint="eastAsia" w:ascii="仿宋_GB2312" w:hAnsi="宋体" w:eastAsia="仿宋_GB2312" w:cs="宋体"/>
          <w:color w:val="000000"/>
          <w:kern w:val="0"/>
          <w:sz w:val="32"/>
          <w:szCs w:val="32"/>
        </w:rPr>
        <w:t>个百分点</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社会消费品零售总额</w:t>
      </w:r>
      <w:r>
        <w:rPr>
          <w:rFonts w:hint="eastAsia" w:ascii="仿宋_GB2312" w:hAnsi="宋体" w:eastAsia="仿宋_GB2312" w:cs="宋体"/>
          <w:color w:val="000000"/>
          <w:kern w:val="0"/>
          <w:sz w:val="32"/>
          <w:szCs w:val="32"/>
          <w:lang w:eastAsia="zh-CN"/>
        </w:rPr>
        <w:t>增长</w:t>
      </w:r>
      <w:r>
        <w:rPr>
          <w:rFonts w:hint="eastAsia" w:ascii="仿宋_GB2312" w:hAnsi="宋体" w:eastAsia="仿宋_GB2312" w:cs="宋体"/>
          <w:color w:val="000000"/>
          <w:kern w:val="0"/>
          <w:sz w:val="32"/>
          <w:szCs w:val="32"/>
          <w:lang w:val="en-US" w:eastAsia="zh-CN"/>
        </w:rPr>
        <w:t>8.1%，</w:t>
      </w:r>
      <w:r>
        <w:rPr>
          <w:rFonts w:hint="eastAsia" w:ascii="仿宋_GB2312" w:hAnsi="宋体" w:eastAsia="仿宋_GB2312" w:cs="宋体"/>
          <w:color w:val="000000"/>
          <w:kern w:val="0"/>
          <w:sz w:val="32"/>
          <w:szCs w:val="32"/>
        </w:rPr>
        <w:t>比上半年回</w:t>
      </w:r>
      <w:r>
        <w:rPr>
          <w:rFonts w:hint="eastAsia" w:ascii="仿宋_GB2312" w:hAnsi="宋体" w:eastAsia="仿宋_GB2312" w:cs="宋体"/>
          <w:color w:val="000000"/>
          <w:kern w:val="0"/>
          <w:sz w:val="32"/>
          <w:szCs w:val="32"/>
          <w:lang w:eastAsia="zh-CN"/>
        </w:rPr>
        <w:t>落</w:t>
      </w:r>
      <w:r>
        <w:rPr>
          <w:rFonts w:hint="eastAsia" w:ascii="仿宋_GB2312" w:hAnsi="宋体" w:eastAsia="仿宋_GB2312" w:cs="宋体"/>
          <w:color w:val="000000"/>
          <w:kern w:val="0"/>
          <w:sz w:val="32"/>
          <w:szCs w:val="32"/>
          <w:lang w:val="en-US" w:eastAsia="zh-CN"/>
        </w:rPr>
        <w:t>1.5</w:t>
      </w:r>
      <w:r>
        <w:rPr>
          <w:rFonts w:hint="eastAsia" w:ascii="仿宋_GB2312" w:hAnsi="宋体" w:eastAsia="仿宋_GB2312" w:cs="宋体"/>
          <w:color w:val="000000"/>
          <w:kern w:val="0"/>
          <w:sz w:val="32"/>
          <w:szCs w:val="32"/>
        </w:rPr>
        <w:t>个百分点</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财政收入增长</w:t>
      </w:r>
      <w:r>
        <w:rPr>
          <w:rFonts w:hint="eastAsia" w:ascii="仿宋_GB2312" w:hAnsi="宋体" w:eastAsia="仿宋_GB2312" w:cs="宋体"/>
          <w:color w:val="000000"/>
          <w:kern w:val="0"/>
          <w:sz w:val="32"/>
          <w:szCs w:val="32"/>
          <w:lang w:val="en-US" w:eastAsia="zh-CN"/>
        </w:rPr>
        <w:t>26.4</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比上半年回</w:t>
      </w:r>
      <w:r>
        <w:rPr>
          <w:rFonts w:hint="eastAsia" w:ascii="仿宋_GB2312" w:hAnsi="宋体" w:eastAsia="仿宋_GB2312" w:cs="宋体"/>
          <w:color w:val="000000"/>
          <w:kern w:val="0"/>
          <w:sz w:val="32"/>
          <w:szCs w:val="32"/>
          <w:lang w:eastAsia="zh-CN"/>
        </w:rPr>
        <w:t>落</w:t>
      </w:r>
      <w:r>
        <w:rPr>
          <w:rFonts w:hint="eastAsia" w:ascii="仿宋_GB2312" w:hAnsi="宋体" w:eastAsia="仿宋_GB2312" w:cs="宋体"/>
          <w:color w:val="000000"/>
          <w:kern w:val="0"/>
          <w:sz w:val="32"/>
          <w:szCs w:val="32"/>
          <w:lang w:val="en-US" w:eastAsia="zh-CN"/>
        </w:rPr>
        <w:t>2.8</w:t>
      </w:r>
      <w:r>
        <w:rPr>
          <w:rFonts w:hint="eastAsia" w:ascii="仿宋_GB2312" w:hAnsi="宋体" w:eastAsia="仿宋_GB2312" w:cs="宋体"/>
          <w:color w:val="000000"/>
          <w:kern w:val="0"/>
          <w:sz w:val="32"/>
          <w:szCs w:val="32"/>
        </w:rPr>
        <w:t>个百分点。</w:t>
      </w:r>
    </w:p>
    <w:p>
      <w:pPr>
        <w:spacing w:line="600" w:lineRule="exact"/>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经济结构调整取得新进展。</w:t>
      </w:r>
      <w:r>
        <w:rPr>
          <w:rFonts w:hint="eastAsia" w:ascii="仿宋_GB2312" w:eastAsia="仿宋_GB2312"/>
          <w:color w:val="000000"/>
          <w:sz w:val="32"/>
          <w:szCs w:val="32"/>
        </w:rPr>
        <w:t>前三季度，三次产业结构为</w:t>
      </w:r>
      <w:r>
        <w:rPr>
          <w:rFonts w:hint="eastAsia" w:ascii="仿宋_GB2312" w:eastAsia="仿宋_GB2312"/>
          <w:color w:val="000000"/>
          <w:sz w:val="32"/>
          <w:szCs w:val="32"/>
          <w:lang w:val="en-US" w:eastAsia="zh-CN"/>
        </w:rPr>
        <w:t>34.3</w:t>
      </w: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2.3</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53.4</w:t>
      </w:r>
      <w:r>
        <w:rPr>
          <w:rFonts w:hint="eastAsia" w:ascii="仿宋_GB2312" w:eastAsia="仿宋_GB2312"/>
          <w:color w:val="000000"/>
          <w:sz w:val="32"/>
          <w:szCs w:val="32"/>
        </w:rPr>
        <w:t>，同比一产调低</w:t>
      </w:r>
      <w:r>
        <w:rPr>
          <w:rFonts w:hint="eastAsia" w:ascii="仿宋_GB2312" w:eastAsia="仿宋_GB2312"/>
          <w:color w:val="000000"/>
          <w:sz w:val="32"/>
          <w:szCs w:val="32"/>
          <w:lang w:val="en-US" w:eastAsia="zh-CN"/>
        </w:rPr>
        <w:t>2.3</w:t>
      </w:r>
      <w:r>
        <w:rPr>
          <w:rFonts w:hint="eastAsia" w:ascii="仿宋_GB2312" w:eastAsia="仿宋_GB2312"/>
          <w:color w:val="000000"/>
          <w:sz w:val="32"/>
          <w:szCs w:val="32"/>
        </w:rPr>
        <w:t>个百分点，二产调</w:t>
      </w:r>
      <w:r>
        <w:rPr>
          <w:rFonts w:hint="eastAsia" w:ascii="仿宋_GB2312" w:eastAsia="仿宋_GB2312"/>
          <w:color w:val="000000"/>
          <w:sz w:val="32"/>
          <w:szCs w:val="32"/>
          <w:lang w:eastAsia="zh-CN"/>
        </w:rPr>
        <w:t>高</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个百分点，三产调高</w:t>
      </w:r>
      <w:r>
        <w:rPr>
          <w:rFonts w:hint="eastAsia" w:ascii="仿宋_GB2312" w:eastAsia="仿宋_GB2312"/>
          <w:color w:val="000000"/>
          <w:sz w:val="32"/>
          <w:szCs w:val="32"/>
          <w:lang w:val="en-US" w:eastAsia="zh-CN"/>
        </w:rPr>
        <w:t>1.8</w:t>
      </w:r>
      <w:r>
        <w:rPr>
          <w:rFonts w:hint="eastAsia" w:ascii="仿宋_GB2312" w:eastAsia="仿宋_GB2312"/>
          <w:color w:val="000000"/>
          <w:sz w:val="32"/>
          <w:szCs w:val="32"/>
        </w:rPr>
        <w:t>个百分点，经济结构得到了不断优化调整。</w:t>
      </w:r>
    </w:p>
    <w:p>
      <w:pPr>
        <w:spacing w:line="600" w:lineRule="exact"/>
        <w:ind w:firstLine="640" w:firstLineChars="200"/>
        <w:rPr>
          <w:rFonts w:hint="eastAsia"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（二）生产领域喜中有忧</w:t>
      </w:r>
    </w:p>
    <w:p>
      <w:pPr>
        <w:widowControl/>
        <w:spacing w:line="600" w:lineRule="exact"/>
        <w:ind w:firstLine="643" w:firstLineChars="200"/>
        <w:rPr>
          <w:rFonts w:hint="eastAsia" w:ascii="仿宋_GB2312" w:eastAsia="仿宋_GB2312"/>
          <w:color w:val="000000"/>
          <w:sz w:val="32"/>
          <w:szCs w:val="32"/>
        </w:rPr>
      </w:pPr>
      <w:r>
        <w:rPr>
          <w:rFonts w:hint="eastAsia" w:ascii="仿宋_GB2312" w:hAnsi="宋体" w:eastAsia="仿宋_GB2312" w:cs="宋体"/>
          <w:b/>
          <w:color w:val="000000"/>
          <w:kern w:val="0"/>
          <w:sz w:val="32"/>
          <w:szCs w:val="32"/>
        </w:rPr>
        <w:t>农业增长稳中趋</w:t>
      </w:r>
      <w:r>
        <w:rPr>
          <w:rFonts w:hint="eastAsia" w:ascii="仿宋_GB2312" w:hAnsi="宋体" w:eastAsia="仿宋_GB2312" w:cs="宋体"/>
          <w:b/>
          <w:color w:val="000000"/>
          <w:kern w:val="0"/>
          <w:sz w:val="32"/>
          <w:szCs w:val="32"/>
          <w:lang w:eastAsia="zh-CN"/>
        </w:rPr>
        <w:t>好</w:t>
      </w:r>
      <w:r>
        <w:rPr>
          <w:rFonts w:hint="eastAsia" w:ascii="仿宋_GB2312" w:hAnsi="宋体" w:eastAsia="仿宋_GB2312" w:cs="宋体"/>
          <w:b/>
          <w:color w:val="000000"/>
          <w:kern w:val="0"/>
          <w:sz w:val="32"/>
          <w:szCs w:val="32"/>
        </w:rPr>
        <w:t>。</w:t>
      </w:r>
      <w:r>
        <w:rPr>
          <w:rFonts w:hint="eastAsia" w:ascii="仿宋_GB2312" w:hAnsi="仿宋" w:eastAsia="仿宋_GB2312" w:cs="仿宋"/>
          <w:sz w:val="32"/>
          <w:szCs w:val="32"/>
        </w:rPr>
        <w:t>今年以来，屯昌县继续认真落实各项强农惠农政策措施，保增长、调结构、转方式、惠民生，</w:t>
      </w:r>
      <w:r>
        <w:rPr>
          <w:rFonts w:hint="eastAsia" w:ascii="仿宋_GB2312" w:hAnsi="仿宋_GB2312" w:eastAsia="仿宋_GB2312" w:cs="仿宋_GB2312"/>
          <w:color w:val="000000"/>
          <w:sz w:val="32"/>
          <w:szCs w:val="32"/>
        </w:rPr>
        <w:t>借力第</w:t>
      </w:r>
      <w:r>
        <w:rPr>
          <w:rFonts w:hint="eastAsia" w:ascii="仿宋_GB2312" w:hAnsi="仿宋_GB2312" w:eastAsia="仿宋_GB2312" w:cs="仿宋_GB2312"/>
          <w:color w:val="000000"/>
          <w:sz w:val="32"/>
          <w:szCs w:val="32"/>
          <w:lang w:eastAsia="zh-CN"/>
        </w:rPr>
        <w:t>九</w:t>
      </w:r>
      <w:r>
        <w:rPr>
          <w:rFonts w:hint="eastAsia" w:ascii="仿宋_GB2312" w:hAnsi="仿宋_GB2312" w:eastAsia="仿宋_GB2312" w:cs="仿宋_GB2312"/>
          <w:color w:val="000000"/>
          <w:sz w:val="32"/>
          <w:szCs w:val="32"/>
        </w:rPr>
        <w:t>届中国海南（屯昌）农民博览会、国家现代农业示范区和国家农业公园园区融合发展带、国家级农村电子商务示范基地三个平台，</w:t>
      </w:r>
      <w:r>
        <w:rPr>
          <w:rFonts w:hint="eastAsia" w:ascii="仿宋_GB2312" w:eastAsia="仿宋_GB2312"/>
          <w:sz w:val="32"/>
          <w:szCs w:val="32"/>
        </w:rPr>
        <w:t>着力发展特色农业，扎实推进促农增收工程，</w:t>
      </w:r>
      <w:r>
        <w:rPr>
          <w:rFonts w:hint="eastAsia" w:ascii="仿宋_GB2312" w:hAnsi="仿宋_GB2312" w:eastAsia="仿宋_GB2312" w:cs="仿宋_GB2312"/>
          <w:color w:val="000000"/>
          <w:sz w:val="32"/>
          <w:szCs w:val="32"/>
          <w:shd w:val="clear" w:color="auto" w:fill="FFFFFF"/>
        </w:rPr>
        <w:t>促进农产品质量和农业生态的安全，加快农产品电子商务平台建设，促进产销对接，实现农业生产稳定发展。但</w:t>
      </w:r>
      <w:r>
        <w:rPr>
          <w:rFonts w:hint="eastAsia" w:ascii="仿宋_GB2312" w:hAnsi="Tahoma" w:eastAsia="仿宋_GB2312" w:cs="Tahoma"/>
          <w:color w:val="000000"/>
          <w:kern w:val="0"/>
          <w:sz w:val="32"/>
          <w:szCs w:val="32"/>
        </w:rPr>
        <w:t>受橡胶价格持续低迷</w:t>
      </w:r>
      <w:r>
        <w:rPr>
          <w:rFonts w:hint="eastAsia" w:ascii="仿宋_GB2312" w:hAnsi="Tahoma" w:eastAsia="仿宋_GB2312" w:cs="Tahoma"/>
          <w:color w:val="000000"/>
          <w:kern w:val="0"/>
          <w:sz w:val="32"/>
          <w:szCs w:val="32"/>
          <w:lang w:eastAsia="zh-CN"/>
        </w:rPr>
        <w:t>和连续两个多月的雨天</w:t>
      </w:r>
      <w:r>
        <w:rPr>
          <w:rFonts w:hint="eastAsia" w:ascii="仿宋_GB2312" w:hAnsi="Tahoma" w:eastAsia="仿宋_GB2312" w:cs="Tahoma"/>
          <w:color w:val="000000"/>
          <w:kern w:val="0"/>
          <w:sz w:val="32"/>
          <w:szCs w:val="32"/>
        </w:rPr>
        <w:t>影响，严重挫伤农民割胶积极性，割胶天数减少，造成橡胶产量仅有</w:t>
      </w:r>
      <w:r>
        <w:rPr>
          <w:rFonts w:hint="eastAsia" w:ascii="仿宋_GB2312" w:hAnsi="Tahoma" w:eastAsia="仿宋_GB2312" w:cs="Tahoma"/>
          <w:color w:val="000000"/>
          <w:kern w:val="0"/>
          <w:sz w:val="32"/>
          <w:szCs w:val="32"/>
          <w:lang w:val="en-US" w:eastAsia="zh-CN"/>
        </w:rPr>
        <w:t>13500</w:t>
      </w:r>
      <w:r>
        <w:rPr>
          <w:rFonts w:hint="eastAsia" w:ascii="仿宋_GB2312" w:hAnsi="Tahoma" w:eastAsia="仿宋_GB2312" w:cs="Tahoma"/>
          <w:color w:val="000000"/>
          <w:kern w:val="0"/>
          <w:sz w:val="32"/>
          <w:szCs w:val="32"/>
        </w:rPr>
        <w:t>吨，同比下降</w:t>
      </w:r>
      <w:r>
        <w:rPr>
          <w:rFonts w:hint="eastAsia" w:ascii="仿宋_GB2312" w:hAnsi="Tahoma" w:eastAsia="仿宋_GB2312" w:cs="Tahoma"/>
          <w:color w:val="000000"/>
          <w:kern w:val="0"/>
          <w:sz w:val="32"/>
          <w:szCs w:val="32"/>
          <w:lang w:val="en-US" w:eastAsia="zh-CN"/>
        </w:rPr>
        <w:t>19.9</w:t>
      </w:r>
      <w:r>
        <w:rPr>
          <w:rFonts w:hint="eastAsia" w:ascii="仿宋_GB2312" w:hAnsi="Tahoma" w:eastAsia="仿宋_GB2312" w:cs="Tahoma"/>
          <w:color w:val="000000"/>
          <w:kern w:val="0"/>
          <w:sz w:val="32"/>
          <w:szCs w:val="32"/>
        </w:rPr>
        <w:t>%，降低了橡胶对林业经济发展的拉动作用，使林业增加值同比</w:t>
      </w:r>
      <w:r>
        <w:rPr>
          <w:rFonts w:hint="eastAsia" w:ascii="仿宋_GB2312" w:hAnsi="Tahoma" w:eastAsia="仿宋_GB2312" w:cs="Tahoma"/>
          <w:color w:val="000000"/>
          <w:kern w:val="0"/>
          <w:sz w:val="32"/>
          <w:szCs w:val="32"/>
          <w:lang w:eastAsia="zh-CN"/>
        </w:rPr>
        <w:t>下降</w:t>
      </w:r>
      <w:r>
        <w:rPr>
          <w:rFonts w:hint="eastAsia" w:ascii="仿宋_GB2312" w:hAnsi="Tahoma" w:eastAsia="仿宋_GB2312" w:cs="Tahoma"/>
          <w:color w:val="000000"/>
          <w:kern w:val="0"/>
          <w:sz w:val="32"/>
          <w:szCs w:val="32"/>
          <w:lang w:val="en-US" w:eastAsia="zh-CN"/>
        </w:rPr>
        <w:t>4.8</w:t>
      </w:r>
      <w:r>
        <w:rPr>
          <w:rFonts w:hint="eastAsia" w:ascii="仿宋_GB2312" w:hAnsi="Tahoma" w:eastAsia="仿宋_GB2312" w:cs="Tahoma"/>
          <w:color w:val="000000"/>
          <w:kern w:val="0"/>
          <w:sz w:val="32"/>
          <w:szCs w:val="32"/>
        </w:rPr>
        <w:t>%，也进一步滞缓了农业</w:t>
      </w:r>
      <w:r>
        <w:rPr>
          <w:rFonts w:hint="eastAsia" w:ascii="仿宋_GB2312" w:hAnsi="仿宋_GB2312" w:eastAsia="仿宋_GB2312" w:cs="仿宋_GB2312"/>
          <w:color w:val="000000"/>
          <w:sz w:val="32"/>
          <w:szCs w:val="32"/>
          <w:shd w:val="clear" w:color="auto" w:fill="FFFFFF"/>
        </w:rPr>
        <w:t>增速。</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进入</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3季度以来，生猪价格回升明显，由原来的9元/公斤涨至现在的15元/公斤，随着海南无疫区管理的进一步强化，今年后期生猪价格有望持续上涨，进而促进养猪业的进一步提效增收。</w:t>
      </w:r>
      <w:r>
        <w:rPr>
          <w:rFonts w:hint="eastAsia" w:ascii="仿宋_GB2312" w:eastAsia="仿宋_GB2312"/>
          <w:color w:val="000000" w:themeColor="text1"/>
          <w:sz w:val="32"/>
          <w:szCs w:val="32"/>
          <w14:textFill>
            <w14:solidFill>
              <w14:schemeClr w14:val="tx1"/>
            </w14:solidFill>
          </w14:textFill>
        </w:rPr>
        <w:t>初步</w:t>
      </w:r>
      <w:r>
        <w:rPr>
          <w:rFonts w:hint="eastAsia" w:ascii="仿宋_GB2312" w:eastAsia="仿宋_GB2312"/>
          <w:color w:val="000000" w:themeColor="text1"/>
          <w:sz w:val="32"/>
          <w:szCs w:val="32"/>
          <w:lang w:eastAsia="zh-CN"/>
          <w14:textFill>
            <w14:solidFill>
              <w14:schemeClr w14:val="tx1"/>
            </w14:solidFill>
          </w14:textFill>
        </w:rPr>
        <w:t>核算</w:t>
      </w:r>
      <w:r>
        <w:rPr>
          <w:rFonts w:hint="eastAsia" w:ascii="仿宋_GB2312" w:eastAsia="仿宋_GB2312"/>
          <w:color w:val="000000" w:themeColor="text1"/>
          <w:sz w:val="32"/>
          <w:szCs w:val="32"/>
          <w14:textFill>
            <w14:solidFill>
              <w14:schemeClr w14:val="tx1"/>
            </w14:solidFill>
          </w14:textFill>
        </w:rPr>
        <w:t>，前三季度，农林牧渔业实现总产值</w:t>
      </w:r>
      <w:r>
        <w:rPr>
          <w:rFonts w:hint="eastAsia" w:ascii="仿宋_GB2312" w:eastAsia="仿宋_GB2312"/>
          <w:sz w:val="32"/>
          <w:szCs w:val="32"/>
          <w:lang w:val="en-US" w:eastAsia="zh-CN"/>
        </w:rPr>
        <w:t>27.86</w:t>
      </w:r>
      <w:r>
        <w:rPr>
          <w:rFonts w:hint="eastAsia" w:ascii="仿宋_GB2312" w:eastAsia="仿宋_GB2312"/>
          <w:sz w:val="32"/>
          <w:szCs w:val="32"/>
        </w:rPr>
        <w:t>亿元（含农业服务业），同比增长</w:t>
      </w:r>
      <w:r>
        <w:rPr>
          <w:rFonts w:hint="eastAsia" w:ascii="仿宋_GB2312" w:eastAsia="仿宋_GB2312"/>
          <w:sz w:val="32"/>
          <w:szCs w:val="32"/>
          <w:lang w:val="en-US" w:eastAsia="zh-CN"/>
        </w:rPr>
        <w:t>4.3</w:t>
      </w:r>
      <w:r>
        <w:rPr>
          <w:rFonts w:hint="eastAsia" w:ascii="仿宋_GB2312" w:eastAsia="仿宋_GB2312"/>
          <w:sz w:val="32"/>
          <w:szCs w:val="32"/>
        </w:rPr>
        <w:t>%，</w:t>
      </w:r>
      <w:r>
        <w:rPr>
          <w:rFonts w:hint="eastAsia" w:ascii="仿宋_GB2312" w:eastAsia="仿宋_GB2312"/>
          <w:sz w:val="32"/>
          <w:szCs w:val="32"/>
          <w:lang w:eastAsia="zh-CN"/>
        </w:rPr>
        <w:t>与</w:t>
      </w:r>
      <w:r>
        <w:rPr>
          <w:rFonts w:hint="eastAsia" w:ascii="仿宋_GB2312" w:eastAsia="仿宋_GB2312"/>
          <w:sz w:val="32"/>
          <w:szCs w:val="32"/>
        </w:rPr>
        <w:t>上半年</w:t>
      </w:r>
      <w:r>
        <w:rPr>
          <w:rFonts w:hint="eastAsia" w:ascii="仿宋_GB2312" w:eastAsia="仿宋_GB2312"/>
          <w:sz w:val="32"/>
          <w:szCs w:val="32"/>
          <w:lang w:eastAsia="zh-CN"/>
        </w:rPr>
        <w:t>持平</w:t>
      </w:r>
      <w:r>
        <w:rPr>
          <w:rFonts w:hint="eastAsia" w:ascii="仿宋_GB2312" w:eastAsia="仿宋_GB2312"/>
          <w:sz w:val="32"/>
          <w:szCs w:val="32"/>
        </w:rPr>
        <w:t>。其中：种植业总产值</w:t>
      </w:r>
      <w:r>
        <w:rPr>
          <w:rFonts w:hint="eastAsia" w:ascii="仿宋_GB2312" w:eastAsia="仿宋_GB2312"/>
          <w:sz w:val="32"/>
          <w:szCs w:val="32"/>
          <w:lang w:val="en-US" w:eastAsia="zh-CN"/>
        </w:rPr>
        <w:t>13.49</w:t>
      </w:r>
      <w:r>
        <w:rPr>
          <w:rFonts w:hint="eastAsia" w:ascii="仿宋_GB2312" w:eastAsia="仿宋_GB2312"/>
          <w:sz w:val="32"/>
          <w:szCs w:val="32"/>
        </w:rPr>
        <w:t>亿元，同比增长</w:t>
      </w:r>
      <w:r>
        <w:rPr>
          <w:rFonts w:hint="eastAsia" w:ascii="仿宋_GB2312" w:eastAsia="仿宋_GB2312"/>
          <w:sz w:val="32"/>
          <w:szCs w:val="32"/>
          <w:lang w:val="en-US" w:eastAsia="zh-CN"/>
        </w:rPr>
        <w:t>6.3</w:t>
      </w:r>
      <w:r>
        <w:rPr>
          <w:rFonts w:hint="eastAsia" w:ascii="仿宋_GB2312" w:eastAsia="仿宋_GB2312"/>
          <w:sz w:val="32"/>
          <w:szCs w:val="32"/>
        </w:rPr>
        <w:t>%，是农业增长的主要支撑；林业总产值</w:t>
      </w:r>
      <w:r>
        <w:rPr>
          <w:rFonts w:hint="eastAsia" w:ascii="仿宋_GB2312" w:eastAsia="仿宋_GB2312"/>
          <w:sz w:val="32"/>
          <w:szCs w:val="32"/>
          <w:lang w:val="en-US" w:eastAsia="zh-CN"/>
        </w:rPr>
        <w:t>4.43</w:t>
      </w:r>
      <w:r>
        <w:rPr>
          <w:rFonts w:hint="eastAsia" w:ascii="仿宋_GB2312" w:eastAsia="仿宋_GB2312"/>
          <w:sz w:val="32"/>
          <w:szCs w:val="32"/>
        </w:rPr>
        <w:t>亿元，同比</w:t>
      </w:r>
      <w:r>
        <w:rPr>
          <w:rFonts w:hint="eastAsia" w:ascii="仿宋_GB2312" w:eastAsia="仿宋_GB2312"/>
          <w:sz w:val="32"/>
          <w:szCs w:val="32"/>
          <w:lang w:eastAsia="zh-CN"/>
        </w:rPr>
        <w:t>下降</w:t>
      </w:r>
      <w:r>
        <w:rPr>
          <w:rFonts w:hint="eastAsia" w:ascii="仿宋_GB2312" w:eastAsia="仿宋_GB2312"/>
          <w:sz w:val="32"/>
          <w:szCs w:val="32"/>
          <w:lang w:val="en-US" w:eastAsia="zh-CN"/>
        </w:rPr>
        <w:t>5.0</w:t>
      </w:r>
      <w:r>
        <w:rPr>
          <w:rFonts w:hint="eastAsia" w:ascii="仿宋_GB2312" w:eastAsia="仿宋_GB2312"/>
          <w:sz w:val="32"/>
          <w:szCs w:val="32"/>
        </w:rPr>
        <w:t>%；牧业总产值</w:t>
      </w:r>
      <w:r>
        <w:rPr>
          <w:rFonts w:hint="eastAsia" w:ascii="仿宋_GB2312" w:eastAsia="仿宋_GB2312"/>
          <w:sz w:val="32"/>
          <w:szCs w:val="32"/>
          <w:lang w:val="en-US" w:eastAsia="zh-CN"/>
        </w:rPr>
        <w:t>7.05</w:t>
      </w:r>
      <w:r>
        <w:rPr>
          <w:rFonts w:hint="eastAsia" w:ascii="仿宋_GB2312" w:eastAsia="仿宋_GB2312"/>
          <w:sz w:val="32"/>
          <w:szCs w:val="32"/>
        </w:rPr>
        <w:t>亿元，同比增长</w:t>
      </w:r>
      <w:r>
        <w:rPr>
          <w:rFonts w:hint="eastAsia" w:ascii="仿宋_GB2312" w:eastAsia="仿宋_GB2312"/>
          <w:sz w:val="32"/>
          <w:szCs w:val="32"/>
          <w:lang w:val="en-US" w:eastAsia="zh-CN"/>
        </w:rPr>
        <w:t>5.6</w:t>
      </w:r>
      <w:r>
        <w:rPr>
          <w:rFonts w:hint="eastAsia" w:ascii="仿宋_GB2312" w:eastAsia="仿宋_GB2312"/>
          <w:sz w:val="32"/>
          <w:szCs w:val="32"/>
        </w:rPr>
        <w:t>%；渔业总产值</w:t>
      </w:r>
      <w:r>
        <w:rPr>
          <w:rFonts w:hint="eastAsia" w:ascii="仿宋_GB2312" w:eastAsia="仿宋_GB2312"/>
          <w:sz w:val="32"/>
          <w:szCs w:val="32"/>
          <w:lang w:val="en-US" w:eastAsia="zh-CN"/>
        </w:rPr>
        <w:t>1.63</w:t>
      </w:r>
      <w:r>
        <w:rPr>
          <w:rFonts w:hint="eastAsia" w:ascii="仿宋_GB2312" w:eastAsia="仿宋_GB2312"/>
          <w:sz w:val="32"/>
          <w:szCs w:val="32"/>
        </w:rPr>
        <w:t>亿元，同比增长</w:t>
      </w:r>
      <w:r>
        <w:rPr>
          <w:rFonts w:hint="eastAsia" w:ascii="仿宋_GB2312" w:eastAsia="仿宋_GB2312"/>
          <w:sz w:val="32"/>
          <w:szCs w:val="32"/>
          <w:lang w:val="en-US" w:eastAsia="zh-CN"/>
        </w:rPr>
        <w:t>7.1</w:t>
      </w:r>
      <w:r>
        <w:rPr>
          <w:rFonts w:hint="eastAsia" w:ascii="仿宋_GB2312" w:eastAsia="仿宋_GB2312"/>
          <w:sz w:val="32"/>
          <w:szCs w:val="32"/>
        </w:rPr>
        <w:t>%；农林牧渔服务业总产值</w:t>
      </w:r>
      <w:r>
        <w:rPr>
          <w:rFonts w:hint="eastAsia" w:ascii="仿宋_GB2312" w:eastAsia="仿宋_GB2312"/>
          <w:sz w:val="32"/>
          <w:szCs w:val="32"/>
          <w:lang w:val="en-US" w:eastAsia="zh-CN"/>
        </w:rPr>
        <w:t>1.25</w:t>
      </w:r>
      <w:r>
        <w:rPr>
          <w:rFonts w:hint="eastAsia" w:ascii="仿宋_GB2312" w:eastAsia="仿宋_GB2312"/>
          <w:sz w:val="32"/>
          <w:szCs w:val="32"/>
        </w:rPr>
        <w:t>亿元，同比增长1</w:t>
      </w:r>
      <w:r>
        <w:rPr>
          <w:rFonts w:hint="eastAsia" w:ascii="仿宋_GB2312" w:eastAsia="仿宋_GB2312"/>
          <w:sz w:val="32"/>
          <w:szCs w:val="32"/>
          <w:lang w:val="en-US" w:eastAsia="zh-CN"/>
        </w:rPr>
        <w:t>10.2</w:t>
      </w:r>
      <w:r>
        <w:rPr>
          <w:rFonts w:hint="eastAsia" w:ascii="仿宋_GB2312" w:eastAsia="仿宋_GB2312"/>
          <w:sz w:val="32"/>
          <w:szCs w:val="32"/>
        </w:rPr>
        <w:t>%。</w:t>
      </w:r>
      <w:r>
        <w:rPr>
          <w:rFonts w:hint="eastAsia" w:ascii="仿宋_GB2312" w:eastAsia="仿宋_GB2312"/>
          <w:color w:val="000000"/>
          <w:sz w:val="32"/>
          <w:szCs w:val="32"/>
        </w:rPr>
        <w:t>实现农业增加值</w:t>
      </w:r>
      <w:r>
        <w:rPr>
          <w:rFonts w:hint="eastAsia" w:ascii="仿宋_GB2312" w:eastAsia="仿宋_GB2312"/>
          <w:color w:val="000000"/>
          <w:sz w:val="32"/>
          <w:szCs w:val="32"/>
          <w:lang w:val="en-US" w:eastAsia="zh-CN"/>
        </w:rPr>
        <w:t>17.49</w:t>
      </w:r>
      <w:r>
        <w:rPr>
          <w:rFonts w:hint="eastAsia" w:ascii="仿宋_GB2312" w:eastAsia="仿宋_GB2312"/>
          <w:color w:val="000000"/>
          <w:sz w:val="32"/>
          <w:szCs w:val="32"/>
        </w:rPr>
        <w:t>亿元，同比增长</w:t>
      </w:r>
      <w:r>
        <w:rPr>
          <w:rFonts w:hint="eastAsia" w:ascii="仿宋_GB2312" w:eastAsia="仿宋_GB2312"/>
          <w:color w:val="000000"/>
          <w:sz w:val="32"/>
          <w:szCs w:val="32"/>
          <w:lang w:val="en-US" w:eastAsia="zh-CN"/>
        </w:rPr>
        <w:t>4.1</w:t>
      </w:r>
      <w:r>
        <w:rPr>
          <w:rFonts w:hint="eastAsia" w:ascii="仿宋_GB2312" w:eastAsia="仿宋_GB2312"/>
          <w:color w:val="000000"/>
          <w:sz w:val="32"/>
          <w:szCs w:val="32"/>
        </w:rPr>
        <w:t>%，比上半年回</w:t>
      </w:r>
      <w:r>
        <w:rPr>
          <w:rFonts w:hint="eastAsia" w:ascii="仿宋_GB2312" w:eastAsia="仿宋_GB2312"/>
          <w:color w:val="000000"/>
          <w:sz w:val="32"/>
          <w:szCs w:val="32"/>
          <w:lang w:eastAsia="zh-CN"/>
        </w:rPr>
        <w:t>落</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个百分点。</w:t>
      </w:r>
    </w:p>
    <w:p>
      <w:pPr>
        <w:pStyle w:val="3"/>
        <w:keepNext w:val="0"/>
        <w:keepLines w:val="0"/>
        <w:pageBreakBefore w:val="0"/>
        <w:widowControl/>
        <w:suppressLineNumbers w:val="0"/>
        <w:kinsoku/>
        <w:wordWrap/>
        <w:overflowPunct/>
        <w:topLinePunct w:val="0"/>
        <w:autoSpaceDE/>
        <w:autoSpaceDN/>
        <w:bidi w:val="0"/>
        <w:adjustRightInd/>
        <w:snapToGrid/>
        <w:spacing w:before="0" w:after="0" w:line="600" w:lineRule="exact"/>
        <w:ind w:left="0" w:leftChars="0" w:right="0" w:rightChars="0" w:firstLine="643" w:firstLineChars="200"/>
        <w:jc w:val="both"/>
        <w:textAlignment w:val="auto"/>
        <w:outlineLvl w:val="9"/>
        <w:rPr>
          <w:rFonts w:hint="eastAsia" w:ascii="仿宋_GB2312" w:hAnsi="宋体" w:eastAsia="仿宋_GB2312"/>
          <w:color w:val="000000"/>
          <w:sz w:val="32"/>
          <w:szCs w:val="32"/>
        </w:rPr>
      </w:pPr>
      <w:r>
        <w:rPr>
          <w:rFonts w:hint="eastAsia" w:ascii="仿宋_GB2312" w:hAnsi="宋体" w:eastAsia="仿宋_GB2312" w:cs="宋体"/>
          <w:b/>
          <w:color w:val="000000"/>
          <w:kern w:val="0"/>
          <w:sz w:val="32"/>
          <w:szCs w:val="32"/>
        </w:rPr>
        <w:t>工业增长持续减速。</w:t>
      </w:r>
      <w:r>
        <w:rPr>
          <w:rFonts w:hint="eastAsia" w:ascii="仿宋_GB2312" w:eastAsia="仿宋_GB2312"/>
          <w:sz w:val="32"/>
          <w:szCs w:val="32"/>
          <w:lang w:eastAsia="zh-CN"/>
        </w:rPr>
        <w:t>据对全县规模以上工业全面调查和规模以下抽样调查结果显示</w:t>
      </w:r>
      <w:r>
        <w:rPr>
          <w:rFonts w:hint="eastAsia" w:ascii="仿宋_GB2312" w:eastAsia="仿宋_GB2312"/>
          <w:sz w:val="32"/>
          <w:szCs w:val="32"/>
          <w:lang w:val="en-US" w:eastAsia="zh-CN"/>
        </w:rPr>
        <w:t>,</w:t>
      </w:r>
      <w:r>
        <w:rPr>
          <w:rFonts w:hint="eastAsia" w:ascii="仿宋_GB2312" w:eastAsia="仿宋_GB2312"/>
          <w:sz w:val="32"/>
          <w:szCs w:val="32"/>
        </w:rPr>
        <w:t>1-</w:t>
      </w:r>
      <w:r>
        <w:rPr>
          <w:rFonts w:hint="eastAsia" w:ascii="仿宋_GB2312" w:eastAsia="仿宋_GB2312"/>
          <w:sz w:val="32"/>
          <w:szCs w:val="32"/>
          <w:lang w:val="en-US" w:eastAsia="zh-CN"/>
        </w:rPr>
        <w:t>9</w:t>
      </w:r>
      <w:r>
        <w:rPr>
          <w:rFonts w:hint="eastAsia" w:ascii="仿宋_GB2312" w:eastAsia="仿宋_GB2312"/>
          <w:sz w:val="32"/>
          <w:szCs w:val="32"/>
        </w:rPr>
        <w:t>月份</w:t>
      </w:r>
      <w:r>
        <w:rPr>
          <w:rFonts w:hint="eastAsia" w:ascii="仿宋_GB2312" w:eastAsia="仿宋_GB2312"/>
          <w:sz w:val="32"/>
          <w:szCs w:val="32"/>
          <w:lang w:eastAsia="zh-CN"/>
        </w:rPr>
        <w:t>全</w:t>
      </w:r>
      <w:r>
        <w:rPr>
          <w:rFonts w:hint="eastAsia" w:ascii="仿宋_GB2312" w:eastAsia="仿宋_GB2312"/>
          <w:sz w:val="32"/>
          <w:szCs w:val="32"/>
        </w:rPr>
        <w:t>县工业完成工业总产值</w:t>
      </w:r>
      <w:r>
        <w:rPr>
          <w:rFonts w:hint="eastAsia" w:ascii="仿宋_GB2312" w:eastAsia="仿宋_GB2312"/>
          <w:sz w:val="32"/>
          <w:szCs w:val="32"/>
          <w:lang w:val="en-US" w:eastAsia="zh-CN"/>
        </w:rPr>
        <w:t>77554</w:t>
      </w:r>
      <w:r>
        <w:rPr>
          <w:rFonts w:hint="eastAsia" w:ascii="仿宋_GB2312" w:eastAsia="仿宋_GB2312"/>
          <w:sz w:val="32"/>
          <w:szCs w:val="32"/>
        </w:rPr>
        <w:t>万元，同比</w:t>
      </w:r>
      <w:r>
        <w:rPr>
          <w:rFonts w:hint="eastAsia" w:ascii="仿宋_GB2312" w:eastAsia="仿宋_GB2312"/>
          <w:sz w:val="32"/>
          <w:szCs w:val="32"/>
          <w:lang w:eastAsia="zh-CN"/>
        </w:rPr>
        <w:t>下降</w:t>
      </w:r>
      <w:r>
        <w:rPr>
          <w:rFonts w:hint="eastAsia" w:ascii="仿宋_GB2312" w:eastAsia="仿宋_GB2312"/>
          <w:sz w:val="32"/>
          <w:szCs w:val="32"/>
          <w:lang w:val="en-US" w:eastAsia="zh-CN"/>
        </w:rPr>
        <w:t>0.7</w:t>
      </w:r>
      <w:r>
        <w:rPr>
          <w:rFonts w:hint="eastAsia" w:ascii="仿宋_GB2312" w:eastAsia="仿宋_GB2312"/>
          <w:sz w:val="32"/>
          <w:szCs w:val="32"/>
        </w:rPr>
        <w:t>%</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降幅比上半年扩大</w:t>
      </w:r>
      <w:r>
        <w:rPr>
          <w:rFonts w:hint="eastAsia" w:ascii="仿宋_GB2312" w:hAnsi="宋体" w:eastAsia="仿宋_GB2312"/>
          <w:color w:val="000000" w:themeColor="text1"/>
          <w:sz w:val="32"/>
          <w:szCs w:val="32"/>
          <w:lang w:val="en-US" w:eastAsia="zh-CN"/>
          <w14:textFill>
            <w14:solidFill>
              <w14:schemeClr w14:val="tx1"/>
            </w14:solidFill>
          </w14:textFill>
        </w:rPr>
        <w:t>0.4</w:t>
      </w:r>
      <w:r>
        <w:rPr>
          <w:rFonts w:hint="eastAsia" w:ascii="仿宋_GB2312" w:hAnsi="宋体" w:eastAsia="仿宋_GB2312"/>
          <w:color w:val="000000" w:themeColor="text1"/>
          <w:sz w:val="32"/>
          <w:szCs w:val="32"/>
          <w14:textFill>
            <w14:solidFill>
              <w14:schemeClr w14:val="tx1"/>
            </w14:solidFill>
          </w14:textFill>
        </w:rPr>
        <w:t>个百分点；工业增加值</w:t>
      </w:r>
      <w:r>
        <w:rPr>
          <w:rFonts w:hint="eastAsia" w:ascii="仿宋_GB2312" w:hAnsi="宋体" w:eastAsia="仿宋_GB2312"/>
          <w:color w:val="000000" w:themeColor="text1"/>
          <w:sz w:val="32"/>
          <w:szCs w:val="32"/>
          <w:lang w:val="en-US" w:eastAsia="zh-CN"/>
          <w14:textFill>
            <w14:solidFill>
              <w14:schemeClr w14:val="tx1"/>
            </w14:solidFill>
          </w14:textFill>
        </w:rPr>
        <w:t>2.25</w:t>
      </w:r>
      <w:r>
        <w:rPr>
          <w:rFonts w:hint="eastAsia" w:ascii="仿宋_GB2312" w:hAnsi="宋体" w:eastAsia="仿宋_GB2312"/>
          <w:color w:val="000000" w:themeColor="text1"/>
          <w:sz w:val="32"/>
          <w:szCs w:val="32"/>
          <w14:textFill>
            <w14:solidFill>
              <w14:schemeClr w14:val="tx1"/>
            </w14:solidFill>
          </w14:textFill>
        </w:rPr>
        <w:t>亿元，下降</w:t>
      </w:r>
      <w:r>
        <w:rPr>
          <w:rFonts w:hint="eastAsia" w:ascii="仿宋_GB2312" w:hAnsi="宋体" w:eastAsia="仿宋_GB2312"/>
          <w:color w:val="000000" w:themeColor="text1"/>
          <w:sz w:val="32"/>
          <w:szCs w:val="32"/>
          <w:lang w:val="en-US" w:eastAsia="zh-CN"/>
          <w14:textFill>
            <w14:solidFill>
              <w14:schemeClr w14:val="tx1"/>
            </w14:solidFill>
          </w14:textFill>
        </w:rPr>
        <w:t>1.9</w:t>
      </w:r>
      <w:r>
        <w:rPr>
          <w:rFonts w:hint="eastAsia" w:ascii="仿宋_GB2312" w:hAnsi="宋体" w:eastAsia="仿宋_GB2312"/>
          <w:color w:val="000000" w:themeColor="text1"/>
          <w:sz w:val="32"/>
          <w:szCs w:val="32"/>
          <w14:textFill>
            <w14:solidFill>
              <w14:schemeClr w14:val="tx1"/>
            </w14:solidFill>
          </w14:textFill>
        </w:rPr>
        <w:t>%,低于全年目标</w:t>
      </w:r>
      <w:r>
        <w:rPr>
          <w:rFonts w:hint="eastAsia" w:ascii="仿宋_GB2312" w:hAnsi="宋体" w:eastAsia="仿宋_GB2312"/>
          <w:color w:val="000000" w:themeColor="text1"/>
          <w:sz w:val="32"/>
          <w:szCs w:val="32"/>
          <w:lang w:val="en-US" w:eastAsia="zh-CN"/>
          <w14:textFill>
            <w14:solidFill>
              <w14:schemeClr w14:val="tx1"/>
            </w14:solidFill>
          </w14:textFill>
        </w:rPr>
        <w:t>2.8</w:t>
      </w:r>
      <w:r>
        <w:rPr>
          <w:rFonts w:hint="eastAsia" w:ascii="仿宋_GB2312" w:hAnsi="宋体" w:eastAsia="仿宋_GB2312"/>
          <w:color w:val="000000" w:themeColor="text1"/>
          <w:sz w:val="32"/>
          <w:szCs w:val="32"/>
          <w14:textFill>
            <w14:solidFill>
              <w14:schemeClr w14:val="tx1"/>
            </w14:solidFill>
          </w14:textFill>
        </w:rPr>
        <w:t>个百分点，降幅比上半年</w:t>
      </w:r>
      <w:r>
        <w:rPr>
          <w:rFonts w:hint="eastAsia" w:ascii="仿宋_GB2312" w:hAnsi="宋体" w:eastAsia="仿宋_GB2312"/>
          <w:color w:val="000000" w:themeColor="text1"/>
          <w:sz w:val="32"/>
          <w:szCs w:val="32"/>
          <w:lang w:eastAsia="zh-CN"/>
          <w14:textFill>
            <w14:solidFill>
              <w14:schemeClr w14:val="tx1"/>
            </w14:solidFill>
          </w14:textFill>
        </w:rPr>
        <w:t>扩大</w:t>
      </w:r>
      <w:r>
        <w:rPr>
          <w:rFonts w:hint="eastAsia" w:ascii="仿宋_GB2312" w:hAnsi="宋体" w:eastAsia="仿宋_GB2312"/>
          <w:color w:val="000000" w:themeColor="text1"/>
          <w:sz w:val="32"/>
          <w:szCs w:val="32"/>
          <w:lang w:val="en-US" w:eastAsia="zh-CN"/>
          <w14:textFill>
            <w14:solidFill>
              <w14:schemeClr w14:val="tx1"/>
            </w14:solidFill>
          </w14:textFill>
        </w:rPr>
        <w:t>0.3</w:t>
      </w:r>
      <w:r>
        <w:rPr>
          <w:rFonts w:hint="eastAsia" w:ascii="仿宋_GB2312" w:hAnsi="宋体" w:eastAsia="仿宋_GB2312"/>
          <w:color w:val="000000" w:themeColor="text1"/>
          <w:sz w:val="32"/>
          <w:szCs w:val="32"/>
          <w14:textFill>
            <w14:solidFill>
              <w14:schemeClr w14:val="tx1"/>
            </w14:solidFill>
          </w14:textFill>
        </w:rPr>
        <w:t>个百分点。</w:t>
      </w:r>
      <w:r>
        <w:rPr>
          <w:rFonts w:hint="eastAsia" w:ascii="仿宋_GB2312" w:eastAsia="仿宋_GB2312"/>
          <w:color w:val="000000" w:themeColor="text1"/>
          <w:sz w:val="32"/>
          <w:szCs w:val="32"/>
          <w14:textFill>
            <w14:solidFill>
              <w14:schemeClr w14:val="tx1"/>
            </w14:solidFill>
          </w14:textFill>
        </w:rPr>
        <w:t>其中；规</w:t>
      </w:r>
      <w:r>
        <w:rPr>
          <w:rFonts w:hint="eastAsia" w:ascii="仿宋_GB2312" w:eastAsia="仿宋_GB2312"/>
          <w:sz w:val="32"/>
          <w:szCs w:val="32"/>
        </w:rPr>
        <w:t>模以上完成工业总产值完成</w:t>
      </w:r>
      <w:r>
        <w:rPr>
          <w:rFonts w:hint="eastAsia" w:ascii="仿宋_GB2312" w:eastAsia="仿宋_GB2312"/>
          <w:sz w:val="32"/>
          <w:szCs w:val="32"/>
          <w:lang w:val="en-US" w:eastAsia="zh-CN"/>
        </w:rPr>
        <w:t>34104</w:t>
      </w:r>
      <w:r>
        <w:rPr>
          <w:rFonts w:hint="eastAsia" w:ascii="仿宋_GB2312" w:eastAsia="仿宋_GB2312"/>
          <w:sz w:val="32"/>
          <w:szCs w:val="32"/>
        </w:rPr>
        <w:t>万元，同比</w:t>
      </w:r>
      <w:r>
        <w:rPr>
          <w:rFonts w:hint="eastAsia" w:ascii="仿宋_GB2312" w:eastAsia="仿宋_GB2312"/>
          <w:sz w:val="32"/>
          <w:szCs w:val="32"/>
          <w:lang w:eastAsia="zh-CN"/>
        </w:rPr>
        <w:t>下降</w:t>
      </w:r>
      <w:r>
        <w:rPr>
          <w:rFonts w:hint="eastAsia" w:ascii="仿宋_GB2312" w:eastAsia="仿宋_GB2312"/>
          <w:sz w:val="32"/>
          <w:szCs w:val="32"/>
          <w:lang w:val="en-US" w:eastAsia="zh-CN"/>
        </w:rPr>
        <w:t>7.4</w:t>
      </w:r>
      <w:r>
        <w:rPr>
          <w:rFonts w:hint="eastAsia" w:ascii="仿宋_GB2312" w:eastAsia="仿宋_GB2312"/>
          <w:sz w:val="32"/>
          <w:szCs w:val="32"/>
        </w:rPr>
        <w:t>%</w:t>
      </w:r>
      <w:r>
        <w:rPr>
          <w:rFonts w:hint="eastAsia" w:ascii="仿宋_GB2312" w:hAnsi="宋体" w:eastAsia="仿宋_GB2312"/>
          <w:color w:val="000000"/>
          <w:sz w:val="32"/>
          <w:szCs w:val="32"/>
        </w:rPr>
        <w:t>，完成工业增加值</w:t>
      </w:r>
      <w:r>
        <w:rPr>
          <w:rFonts w:hint="eastAsia" w:ascii="仿宋_GB2312" w:hAnsi="宋体" w:eastAsia="仿宋_GB2312"/>
          <w:color w:val="000000"/>
          <w:sz w:val="32"/>
          <w:szCs w:val="32"/>
          <w:lang w:val="en-US" w:eastAsia="zh-CN"/>
        </w:rPr>
        <w:t>7235</w:t>
      </w:r>
      <w:r>
        <w:rPr>
          <w:rFonts w:hint="eastAsia" w:ascii="仿宋_GB2312" w:hAnsi="宋体" w:eastAsia="仿宋_GB2312"/>
          <w:color w:val="000000"/>
          <w:sz w:val="32"/>
          <w:szCs w:val="32"/>
        </w:rPr>
        <w:t>万元，同比下降</w:t>
      </w:r>
      <w:r>
        <w:rPr>
          <w:rFonts w:hint="eastAsia" w:ascii="仿宋_GB2312" w:hAnsi="宋体" w:eastAsia="仿宋_GB2312"/>
          <w:color w:val="000000"/>
          <w:sz w:val="32"/>
          <w:szCs w:val="32"/>
          <w:lang w:val="en-US" w:eastAsia="zh-CN"/>
        </w:rPr>
        <w:t>12.5</w:t>
      </w:r>
      <w:r>
        <w:rPr>
          <w:rFonts w:hint="eastAsia" w:ascii="仿宋_GB2312" w:hAnsi="宋体" w:eastAsia="仿宋_GB2312"/>
          <w:color w:val="000000"/>
          <w:sz w:val="32"/>
          <w:szCs w:val="32"/>
        </w:rPr>
        <w:t xml:space="preserve"> %；</w:t>
      </w:r>
      <w:r>
        <w:rPr>
          <w:rFonts w:hint="eastAsia" w:ascii="仿宋_GB2312" w:hAnsi="仿宋_GB2312" w:eastAsia="仿宋_GB2312" w:cs="宋体"/>
          <w:color w:val="000000"/>
          <w:kern w:val="0"/>
          <w:sz w:val="32"/>
          <w:szCs w:val="32"/>
        </w:rPr>
        <w:t>规模以下工业完成</w:t>
      </w:r>
      <w:r>
        <w:rPr>
          <w:rFonts w:hint="eastAsia" w:ascii="仿宋_GB2312" w:hAnsi="宋体" w:eastAsia="仿宋_GB2312"/>
          <w:color w:val="000000"/>
          <w:sz w:val="32"/>
          <w:szCs w:val="32"/>
        </w:rPr>
        <w:t>工业总产值</w:t>
      </w:r>
      <w:r>
        <w:rPr>
          <w:rFonts w:hint="eastAsia" w:ascii="仿宋_GB2312" w:hAnsi="宋体" w:eastAsia="仿宋_GB2312"/>
          <w:color w:val="000000"/>
          <w:sz w:val="32"/>
          <w:szCs w:val="32"/>
          <w:lang w:val="en-US" w:eastAsia="zh-CN"/>
        </w:rPr>
        <w:t>43450</w:t>
      </w:r>
      <w:r>
        <w:rPr>
          <w:rFonts w:hint="eastAsia" w:ascii="仿宋_GB2312" w:hAnsi="宋体" w:eastAsia="仿宋_GB2312"/>
          <w:color w:val="000000"/>
          <w:sz w:val="32"/>
          <w:szCs w:val="32"/>
        </w:rPr>
        <w:t>万元，同比增长</w:t>
      </w:r>
      <w:r>
        <w:rPr>
          <w:rFonts w:hint="eastAsia" w:ascii="仿宋_GB2312" w:hAnsi="宋体" w:eastAsia="仿宋_GB2312"/>
          <w:color w:val="000000"/>
          <w:sz w:val="32"/>
          <w:szCs w:val="32"/>
          <w:lang w:val="en-US" w:eastAsia="zh-CN"/>
        </w:rPr>
        <w:t>7</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val="en-US" w:eastAsia="zh-CN"/>
        </w:rPr>
        <w:t>5</w:t>
      </w:r>
      <w:r>
        <w:rPr>
          <w:rFonts w:hint="eastAsia" w:ascii="仿宋_GB2312" w:hAnsi="宋体" w:eastAsia="仿宋_GB2312"/>
          <w:color w:val="000000"/>
          <w:sz w:val="32"/>
          <w:szCs w:val="32"/>
        </w:rPr>
        <w:t>% ，完成工业增加值</w:t>
      </w:r>
      <w:r>
        <w:rPr>
          <w:rFonts w:hint="eastAsia" w:ascii="仿宋_GB2312" w:hAnsi="宋体" w:eastAsia="仿宋_GB2312"/>
          <w:color w:val="000000"/>
          <w:sz w:val="32"/>
          <w:szCs w:val="32"/>
          <w:lang w:val="en-US" w:eastAsia="zh-CN"/>
        </w:rPr>
        <w:t>15231</w:t>
      </w:r>
      <w:r>
        <w:rPr>
          <w:rFonts w:hint="eastAsia" w:ascii="仿宋_GB2312" w:hAnsi="宋体" w:eastAsia="仿宋_GB2312"/>
          <w:color w:val="000000"/>
          <w:sz w:val="32"/>
          <w:szCs w:val="32"/>
        </w:rPr>
        <w:t>万元，同比增长</w:t>
      </w:r>
      <w:r>
        <w:rPr>
          <w:rFonts w:hint="eastAsia" w:ascii="仿宋_GB2312" w:hAnsi="宋体" w:eastAsia="仿宋_GB2312"/>
          <w:color w:val="000000"/>
          <w:sz w:val="32"/>
          <w:szCs w:val="32"/>
          <w:lang w:val="en-US" w:eastAsia="zh-CN"/>
        </w:rPr>
        <w:t>6.0</w:t>
      </w:r>
      <w:r>
        <w:rPr>
          <w:rFonts w:hint="eastAsia" w:ascii="仿宋_GB2312" w:hAnsi="宋体" w:eastAsia="仿宋_GB2312"/>
          <w:color w:val="000000"/>
          <w:sz w:val="32"/>
          <w:szCs w:val="32"/>
        </w:rPr>
        <w:t>%，主要是</w:t>
      </w:r>
      <w:r>
        <w:rPr>
          <w:rFonts w:hint="eastAsia" w:ascii="仿宋_GB2312" w:eastAsia="仿宋_GB2312"/>
          <w:sz w:val="32"/>
          <w:szCs w:val="32"/>
          <w:lang w:val="en-US" w:eastAsia="zh-CN"/>
        </w:rPr>
        <w:t>屠宰业及肉类加工业、</w:t>
      </w:r>
      <w:r>
        <w:rPr>
          <w:rFonts w:hint="eastAsia" w:ascii="仿宋_GB2312" w:eastAsia="仿宋_GB2312"/>
          <w:sz w:val="32"/>
          <w:szCs w:val="32"/>
          <w:lang w:eastAsia="zh-CN"/>
        </w:rPr>
        <w:t>自来水供应业、木材加工业、水力发电业</w:t>
      </w:r>
      <w:r>
        <w:rPr>
          <w:rFonts w:hint="eastAsia" w:ascii="仿宋_GB2312" w:eastAsia="仿宋_GB2312"/>
          <w:sz w:val="32"/>
          <w:szCs w:val="32"/>
        </w:rPr>
        <w:t>等</w:t>
      </w:r>
      <w:r>
        <w:rPr>
          <w:rFonts w:hint="eastAsia" w:ascii="仿宋_GB2312" w:eastAsia="仿宋_GB2312"/>
          <w:sz w:val="32"/>
          <w:szCs w:val="32"/>
          <w:lang w:eastAsia="zh-CN"/>
        </w:rPr>
        <w:t>行业的较快增长</w:t>
      </w:r>
      <w:r>
        <w:rPr>
          <w:rFonts w:hint="eastAsia" w:ascii="仿宋_GB2312" w:eastAsia="仿宋_GB2312"/>
          <w:sz w:val="32"/>
          <w:szCs w:val="32"/>
        </w:rPr>
        <w:t>为其增添了</w:t>
      </w:r>
      <w:r>
        <w:rPr>
          <w:rFonts w:hint="eastAsia" w:ascii="仿宋_GB2312" w:eastAsia="仿宋_GB2312"/>
          <w:sz w:val="32"/>
          <w:szCs w:val="32"/>
          <w:lang w:eastAsia="zh-CN"/>
        </w:rPr>
        <w:t>发展</w:t>
      </w:r>
      <w:r>
        <w:rPr>
          <w:rFonts w:hint="eastAsia" w:ascii="仿宋_GB2312" w:eastAsia="仿宋_GB2312"/>
          <w:sz w:val="32"/>
          <w:szCs w:val="32"/>
        </w:rPr>
        <w:t>动力</w:t>
      </w:r>
      <w:r>
        <w:rPr>
          <w:rFonts w:hint="eastAsia" w:ascii="仿宋_GB2312" w:hAnsi="宋体" w:eastAsia="仿宋_GB2312"/>
          <w:color w:val="000000"/>
          <w:sz w:val="32"/>
          <w:szCs w:val="32"/>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。主要原因如下：</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规模以上工业生产情况</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（1）非金属矿物质制品业：</w:t>
      </w:r>
      <w:r>
        <w:rPr>
          <w:rFonts w:hint="eastAsia" w:ascii="仿宋_GB2312" w:eastAsia="仿宋_GB2312"/>
          <w:sz w:val="32"/>
          <w:szCs w:val="32"/>
          <w:lang w:eastAsia="zh-CN"/>
        </w:rPr>
        <w:t>屯昌</w:t>
      </w:r>
      <w:r>
        <w:rPr>
          <w:rFonts w:hint="eastAsia" w:ascii="仿宋_GB2312" w:eastAsia="仿宋_GB2312"/>
          <w:sz w:val="32"/>
          <w:szCs w:val="32"/>
        </w:rPr>
        <w:t>县非金属矿物质制品业主要是水泥，由于</w:t>
      </w:r>
      <w:r>
        <w:rPr>
          <w:rFonts w:hint="eastAsia" w:ascii="仿宋_GB2312" w:eastAsia="仿宋_GB2312"/>
          <w:sz w:val="32"/>
          <w:szCs w:val="32"/>
          <w:lang w:eastAsia="zh-CN"/>
        </w:rPr>
        <w:t>今年年初水泥市场疲软</w:t>
      </w:r>
      <w:r>
        <w:rPr>
          <w:rFonts w:hint="eastAsia" w:ascii="仿宋_GB2312" w:eastAsia="仿宋_GB2312"/>
          <w:sz w:val="32"/>
          <w:szCs w:val="32"/>
          <w:lang w:val="en-US" w:eastAsia="zh-CN"/>
        </w:rPr>
        <w:t>,加上鸿启水泥厂2-4月份进行检修,5月份后水泥</w:t>
      </w:r>
      <w:r>
        <w:rPr>
          <w:rFonts w:hint="eastAsia" w:ascii="仿宋_GB2312" w:eastAsia="仿宋_GB2312"/>
          <w:sz w:val="32"/>
          <w:szCs w:val="32"/>
        </w:rPr>
        <w:t>市场</w:t>
      </w:r>
      <w:r>
        <w:rPr>
          <w:rFonts w:hint="eastAsia" w:ascii="仿宋_GB2312" w:eastAsia="仿宋_GB2312"/>
          <w:sz w:val="32"/>
          <w:szCs w:val="32"/>
          <w:lang w:eastAsia="zh-CN"/>
        </w:rPr>
        <w:t>需求量增加</w:t>
      </w:r>
      <w:r>
        <w:rPr>
          <w:rFonts w:hint="eastAsia" w:ascii="仿宋_GB2312" w:eastAsia="仿宋_GB2312"/>
          <w:sz w:val="32"/>
          <w:szCs w:val="32"/>
        </w:rPr>
        <w:t>，水泥市场</w:t>
      </w:r>
      <w:r>
        <w:rPr>
          <w:rFonts w:hint="eastAsia" w:ascii="仿宋_GB2312" w:eastAsia="仿宋_GB2312"/>
          <w:sz w:val="32"/>
          <w:szCs w:val="32"/>
          <w:lang w:eastAsia="zh-CN"/>
        </w:rPr>
        <w:t>向好</w:t>
      </w:r>
      <w:r>
        <w:rPr>
          <w:rFonts w:hint="eastAsia" w:ascii="仿宋_GB2312" w:eastAsia="仿宋_GB2312"/>
          <w:sz w:val="32"/>
          <w:szCs w:val="32"/>
        </w:rPr>
        <w:t>，水泥生产情况逐渐好转</w:t>
      </w:r>
      <w:r>
        <w:rPr>
          <w:rFonts w:hint="eastAsia" w:ascii="仿宋_GB2312" w:eastAsia="仿宋_GB2312"/>
          <w:sz w:val="32"/>
          <w:szCs w:val="32"/>
          <w:lang w:val="en-US" w:eastAsia="zh-CN"/>
        </w:rPr>
        <w:t>,但今年雨天过多,影响生产</w:t>
      </w:r>
      <w:r>
        <w:rPr>
          <w:rFonts w:hint="eastAsia" w:ascii="仿宋_GB2312" w:eastAsia="仿宋_GB2312"/>
          <w:sz w:val="32"/>
          <w:szCs w:val="32"/>
        </w:rPr>
        <w:t>。</w:t>
      </w:r>
      <w:r>
        <w:rPr>
          <w:rFonts w:hint="eastAsia" w:ascii="仿宋_GB2312" w:eastAsia="仿宋_GB2312"/>
          <w:sz w:val="32"/>
          <w:szCs w:val="32"/>
          <w:lang w:val="en-US" w:eastAsia="zh-CN"/>
        </w:rPr>
        <w:t>9</w:t>
      </w:r>
      <w:r>
        <w:rPr>
          <w:rFonts w:hint="eastAsia" w:ascii="仿宋_GB2312" w:eastAsia="仿宋_GB2312"/>
          <w:sz w:val="32"/>
          <w:szCs w:val="32"/>
        </w:rPr>
        <w:t>月份累计完成工业总产值</w:t>
      </w:r>
      <w:r>
        <w:rPr>
          <w:rFonts w:hint="eastAsia" w:ascii="仿宋_GB2312" w:eastAsia="仿宋_GB2312"/>
          <w:sz w:val="32"/>
          <w:szCs w:val="32"/>
          <w:lang w:val="en-US" w:eastAsia="zh-CN"/>
        </w:rPr>
        <w:t>19985</w:t>
      </w:r>
      <w:r>
        <w:rPr>
          <w:rFonts w:hint="eastAsia" w:ascii="仿宋_GB2312" w:eastAsia="仿宋_GB2312"/>
          <w:sz w:val="32"/>
          <w:szCs w:val="32"/>
        </w:rPr>
        <w:t>万元, 同比</w:t>
      </w:r>
      <w:r>
        <w:rPr>
          <w:rFonts w:hint="eastAsia" w:ascii="仿宋_GB2312" w:eastAsia="仿宋_GB2312"/>
          <w:sz w:val="32"/>
          <w:szCs w:val="32"/>
          <w:lang w:eastAsia="zh-CN"/>
        </w:rPr>
        <w:t>减少</w:t>
      </w:r>
      <w:r>
        <w:rPr>
          <w:rFonts w:hint="eastAsia" w:ascii="仿宋_GB2312" w:eastAsia="仿宋_GB2312"/>
          <w:sz w:val="32"/>
          <w:szCs w:val="32"/>
          <w:lang w:val="en-US" w:eastAsia="zh-CN"/>
        </w:rPr>
        <w:t>14.7</w:t>
      </w:r>
      <w:r>
        <w:rPr>
          <w:rFonts w:hint="eastAsia" w:ascii="仿宋_GB2312" w:eastAsia="仿宋_GB2312"/>
          <w:sz w:val="32"/>
          <w:szCs w:val="32"/>
        </w:rPr>
        <w:t>%</w:t>
      </w:r>
      <w:r>
        <w:rPr>
          <w:rFonts w:hint="eastAsia" w:ascii="仿宋_GB2312" w:eastAsia="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rPr>
        <w:t>（2）木材加工业：</w:t>
      </w:r>
      <w:r>
        <w:rPr>
          <w:rFonts w:hint="eastAsia" w:ascii="仿宋_GB2312" w:eastAsia="仿宋_GB2312"/>
          <w:sz w:val="32"/>
          <w:szCs w:val="32"/>
          <w:lang w:eastAsia="zh-CN"/>
        </w:rPr>
        <w:t>屯昌</w:t>
      </w:r>
      <w:r>
        <w:rPr>
          <w:rFonts w:hint="eastAsia" w:ascii="仿宋_GB2312" w:eastAsia="仿宋_GB2312"/>
          <w:sz w:val="32"/>
          <w:szCs w:val="32"/>
        </w:rPr>
        <w:t>县</w:t>
      </w:r>
      <w:r>
        <w:rPr>
          <w:rFonts w:hint="eastAsia" w:ascii="仿宋_GB2312" w:eastAsia="仿宋_GB2312"/>
          <w:sz w:val="32"/>
          <w:szCs w:val="32"/>
          <w:lang w:eastAsia="zh-CN"/>
        </w:rPr>
        <w:t>湖光岩</w:t>
      </w:r>
      <w:r>
        <w:rPr>
          <w:rFonts w:hint="eastAsia" w:ascii="仿宋_GB2312" w:eastAsia="仿宋_GB2312"/>
          <w:sz w:val="32"/>
          <w:szCs w:val="32"/>
        </w:rPr>
        <w:t>木</w:t>
      </w:r>
      <w:r>
        <w:rPr>
          <w:rFonts w:hint="eastAsia" w:ascii="仿宋_GB2312" w:eastAsia="仿宋_GB2312"/>
          <w:sz w:val="32"/>
          <w:szCs w:val="32"/>
          <w:lang w:eastAsia="zh-CN"/>
        </w:rPr>
        <w:t>材有限</w:t>
      </w:r>
      <w:r>
        <w:rPr>
          <w:rFonts w:hint="eastAsia" w:ascii="仿宋_GB2312" w:eastAsia="仿宋_GB2312"/>
          <w:sz w:val="32"/>
          <w:szCs w:val="32"/>
        </w:rPr>
        <w:t>公司</w:t>
      </w:r>
      <w:r>
        <w:rPr>
          <w:rFonts w:hint="eastAsia" w:ascii="仿宋_GB2312" w:eastAsia="仿宋_GB2312"/>
          <w:sz w:val="32"/>
          <w:szCs w:val="32"/>
          <w:lang w:eastAsia="zh-CN"/>
        </w:rPr>
        <w:t>受金海纸桨厂订货单减少、企业存在三角债</w:t>
      </w:r>
      <w:r>
        <w:rPr>
          <w:rFonts w:hint="eastAsia" w:ascii="仿宋_GB2312" w:eastAsia="仿宋_GB2312"/>
          <w:sz w:val="32"/>
          <w:szCs w:val="32"/>
          <w:lang w:val="en-US" w:eastAsia="zh-CN"/>
        </w:rPr>
        <w:t>、</w:t>
      </w:r>
      <w:r>
        <w:rPr>
          <w:rFonts w:hint="eastAsia" w:ascii="仿宋_GB2312" w:eastAsia="仿宋_GB2312"/>
          <w:sz w:val="32"/>
          <w:szCs w:val="32"/>
        </w:rPr>
        <w:t>资金周转困难</w:t>
      </w:r>
      <w:r>
        <w:rPr>
          <w:rFonts w:hint="eastAsia" w:ascii="仿宋_GB2312" w:eastAsia="仿宋_GB2312"/>
          <w:sz w:val="32"/>
          <w:szCs w:val="32"/>
          <w:lang w:eastAsia="zh-CN"/>
        </w:rPr>
        <w:t>等</w:t>
      </w:r>
      <w:r>
        <w:rPr>
          <w:rFonts w:hint="eastAsia" w:ascii="仿宋_GB2312" w:eastAsia="仿宋_GB2312"/>
          <w:sz w:val="32"/>
          <w:szCs w:val="32"/>
        </w:rPr>
        <w:t>影响</w:t>
      </w:r>
      <w:r>
        <w:rPr>
          <w:rFonts w:hint="eastAsia" w:ascii="仿宋_GB2312" w:eastAsia="仿宋_GB2312"/>
          <w:sz w:val="32"/>
          <w:szCs w:val="32"/>
          <w:lang w:eastAsia="zh-CN"/>
        </w:rPr>
        <w:t>正常</w:t>
      </w:r>
      <w:r>
        <w:rPr>
          <w:rFonts w:hint="eastAsia" w:ascii="仿宋_GB2312" w:eastAsia="仿宋_GB2312"/>
          <w:sz w:val="32"/>
          <w:szCs w:val="32"/>
        </w:rPr>
        <w:t>生产。</w:t>
      </w:r>
      <w:r>
        <w:rPr>
          <w:rFonts w:hint="eastAsia" w:ascii="仿宋_GB2312" w:eastAsia="仿宋_GB2312"/>
          <w:sz w:val="32"/>
          <w:szCs w:val="32"/>
          <w:lang w:val="en-US" w:eastAsia="zh-CN"/>
        </w:rPr>
        <w:t>9</w:t>
      </w:r>
      <w:r>
        <w:rPr>
          <w:rFonts w:hint="eastAsia" w:ascii="仿宋_GB2312" w:eastAsia="仿宋_GB2312"/>
          <w:sz w:val="32"/>
          <w:szCs w:val="32"/>
        </w:rPr>
        <w:t>月份累计完成工业总产值</w:t>
      </w:r>
      <w:r>
        <w:rPr>
          <w:rFonts w:hint="eastAsia" w:ascii="仿宋_GB2312" w:eastAsia="仿宋_GB2312"/>
          <w:sz w:val="32"/>
          <w:szCs w:val="32"/>
          <w:lang w:val="en-US" w:eastAsia="zh-CN"/>
        </w:rPr>
        <w:t>859</w:t>
      </w:r>
      <w:r>
        <w:rPr>
          <w:rFonts w:hint="eastAsia" w:ascii="仿宋_GB2312" w:eastAsia="仿宋_GB2312"/>
          <w:sz w:val="32"/>
          <w:szCs w:val="32"/>
        </w:rPr>
        <w:t>万元, 同比</w:t>
      </w:r>
      <w:r>
        <w:rPr>
          <w:rFonts w:hint="eastAsia" w:ascii="仿宋_GB2312" w:eastAsia="仿宋_GB2312"/>
          <w:sz w:val="32"/>
          <w:szCs w:val="32"/>
          <w:lang w:eastAsia="zh-CN"/>
        </w:rPr>
        <w:t>减少</w:t>
      </w:r>
      <w:r>
        <w:rPr>
          <w:rFonts w:hint="eastAsia" w:ascii="仿宋_GB2312" w:eastAsia="仿宋_GB2312"/>
          <w:sz w:val="32"/>
          <w:szCs w:val="32"/>
          <w:lang w:val="en-US" w:eastAsia="zh-CN"/>
        </w:rPr>
        <w:t>67.6</w:t>
      </w:r>
      <w:r>
        <w:rPr>
          <w:rFonts w:hint="eastAsia" w:ascii="仿宋_GB2312" w:eastAsia="仿宋_GB2312"/>
          <w:sz w:val="32"/>
          <w:szCs w:val="32"/>
        </w:rPr>
        <w:t>%</w:t>
      </w:r>
      <w:r>
        <w:rPr>
          <w:rFonts w:hint="eastAsia" w:ascii="仿宋_GB2312" w:eastAsia="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（3）供电行业：累计完成工业总产值</w:t>
      </w:r>
      <w:r>
        <w:rPr>
          <w:rFonts w:hint="eastAsia" w:ascii="仿宋_GB2312" w:eastAsia="仿宋_GB2312"/>
          <w:sz w:val="32"/>
          <w:szCs w:val="32"/>
          <w:lang w:val="en-US" w:eastAsia="zh-CN"/>
        </w:rPr>
        <w:t>14119</w:t>
      </w:r>
      <w:r>
        <w:rPr>
          <w:rFonts w:hint="eastAsia" w:ascii="仿宋_GB2312" w:eastAsia="仿宋_GB2312"/>
          <w:sz w:val="32"/>
          <w:szCs w:val="32"/>
        </w:rPr>
        <w:t>万元,同比增长</w:t>
      </w:r>
      <w:r>
        <w:rPr>
          <w:rFonts w:hint="eastAsia" w:ascii="仿宋_GB2312" w:eastAsia="仿宋_GB2312"/>
          <w:sz w:val="32"/>
          <w:szCs w:val="32"/>
          <w:lang w:val="en-US" w:eastAsia="zh-CN"/>
        </w:rPr>
        <w:t>12.1</w:t>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规模以下工业生产情况</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_GB2312" w:eastAsia="仿宋_GB2312"/>
          <w:sz w:val="32"/>
          <w:szCs w:val="32"/>
        </w:rPr>
        <w:t>据抽样调查</w:t>
      </w:r>
      <w:r>
        <w:rPr>
          <w:rFonts w:hint="eastAsia" w:ascii="仿宋_GB2312" w:eastAsia="仿宋_GB2312"/>
          <w:sz w:val="32"/>
          <w:szCs w:val="32"/>
          <w:lang w:eastAsia="zh-CN"/>
        </w:rPr>
        <w:t>结果显示</w:t>
      </w:r>
      <w:r>
        <w:rPr>
          <w:rFonts w:hint="eastAsia" w:ascii="仿宋_GB2312" w:eastAsia="仿宋_GB2312"/>
          <w:sz w:val="32"/>
          <w:szCs w:val="32"/>
        </w:rPr>
        <w:t>，1</w:t>
      </w:r>
      <w:r>
        <w:rPr>
          <w:rFonts w:hint="eastAsia" w:ascii="仿宋_GB2312" w:eastAsia="仿宋_GB2312"/>
          <w:sz w:val="32"/>
          <w:szCs w:val="32"/>
          <w:lang w:val="en-US" w:eastAsia="zh-CN"/>
        </w:rPr>
        <w:t>-9</w:t>
      </w:r>
      <w:r>
        <w:rPr>
          <w:rFonts w:hint="eastAsia" w:ascii="仿宋_GB2312" w:eastAsia="仿宋_GB2312"/>
          <w:sz w:val="32"/>
          <w:szCs w:val="32"/>
        </w:rPr>
        <w:t>月份规模以下工业完成工业总产值</w:t>
      </w:r>
      <w:r>
        <w:rPr>
          <w:rFonts w:hint="eastAsia" w:ascii="仿宋_GB2312" w:eastAsia="仿宋_GB2312"/>
          <w:sz w:val="32"/>
          <w:szCs w:val="32"/>
          <w:lang w:val="en-US" w:eastAsia="zh-CN"/>
        </w:rPr>
        <w:t>43450</w:t>
      </w:r>
      <w:r>
        <w:rPr>
          <w:rFonts w:hint="eastAsia" w:ascii="仿宋_GB2312" w:eastAsia="仿宋_GB2312"/>
          <w:sz w:val="32"/>
          <w:szCs w:val="32"/>
        </w:rPr>
        <w:t>万元，同比增长</w:t>
      </w:r>
      <w:r>
        <w:rPr>
          <w:rFonts w:hint="eastAsia" w:ascii="仿宋_GB2312" w:eastAsia="仿宋_GB2312"/>
          <w:sz w:val="32"/>
          <w:szCs w:val="32"/>
          <w:lang w:val="en-US" w:eastAsia="zh-CN"/>
        </w:rPr>
        <w:t>7.5</w:t>
      </w:r>
      <w:r>
        <w:rPr>
          <w:rFonts w:hint="eastAsia" w:ascii="仿宋_GB2312" w:eastAsia="仿宋_GB2312"/>
          <w:sz w:val="32"/>
          <w:szCs w:val="32"/>
        </w:rPr>
        <w:t>％。</w:t>
      </w:r>
      <w:r>
        <w:rPr>
          <w:rFonts w:hint="eastAsia" w:ascii="仿宋_GB2312" w:eastAsia="仿宋_GB2312"/>
          <w:color w:val="000000" w:themeColor="text1"/>
          <w:sz w:val="32"/>
          <w:szCs w:val="32"/>
          <w:lang w:val="en-US" w:eastAsia="zh-CN"/>
          <w14:textFill>
            <w14:solidFill>
              <w14:schemeClr w14:val="tx1"/>
            </w14:solidFill>
          </w14:textFill>
        </w:rPr>
        <w:t>由于</w:t>
      </w:r>
      <w:r>
        <w:rPr>
          <w:rFonts w:hint="eastAsia" w:ascii="仿宋_GB2312" w:eastAsia="仿宋_GB2312"/>
          <w:color w:val="000000" w:themeColor="text1"/>
          <w:sz w:val="32"/>
          <w:szCs w:val="32"/>
          <w14:textFill>
            <w14:solidFill>
              <w14:schemeClr w14:val="tx1"/>
            </w14:solidFill>
          </w14:textFill>
        </w:rPr>
        <w:t>屯昌</w:t>
      </w:r>
      <w:r>
        <w:rPr>
          <w:rFonts w:hint="eastAsia" w:ascii="仿宋_GB2312" w:eastAsia="仿宋_GB2312"/>
          <w:color w:val="000000" w:themeColor="text1"/>
          <w:sz w:val="32"/>
          <w:szCs w:val="32"/>
          <w:lang w:eastAsia="zh-CN"/>
          <w14:textFill>
            <w14:solidFill>
              <w14:schemeClr w14:val="tx1"/>
            </w14:solidFill>
          </w14:textFill>
        </w:rPr>
        <w:t>花岗石储存量充足</w:t>
      </w:r>
      <w:r>
        <w:rPr>
          <w:rFonts w:hint="eastAsia" w:ascii="仿宋_GB2312" w:eastAsia="仿宋_GB2312"/>
          <w:color w:val="000000" w:themeColor="text1"/>
          <w:sz w:val="32"/>
          <w:szCs w:val="32"/>
          <w:lang w:val="en-US" w:eastAsia="zh-CN"/>
          <w14:textFill>
            <w14:solidFill>
              <w14:schemeClr w14:val="tx1"/>
            </w14:solidFill>
          </w14:textFill>
        </w:rPr>
        <w:t>,海口、琼山等地国土部门限制石材开采,加上海屯高速公路交通便利等优势,因此海口、琼山等地建筑用石大量从屯昌运输，促进了屯昌石材开采量的增长。但据</w:t>
      </w:r>
      <w:r>
        <w:rPr>
          <w:rFonts w:hint="eastAsia" w:ascii="仿宋_GB2312" w:eastAsia="仿宋_GB2312"/>
          <w:color w:val="000000" w:themeColor="text1"/>
          <w:sz w:val="32"/>
          <w:szCs w:val="32"/>
          <w:lang w:eastAsia="zh-CN"/>
          <w14:textFill>
            <w14:solidFill>
              <w14:schemeClr w14:val="tx1"/>
            </w14:solidFill>
          </w14:textFill>
        </w:rPr>
        <w:t>调查，虽然</w:t>
      </w:r>
      <w:r>
        <w:rPr>
          <w:rFonts w:hint="eastAsia" w:ascii="仿宋_GB2312" w:eastAsia="仿宋_GB2312"/>
          <w:color w:val="000000" w:themeColor="text1"/>
          <w:sz w:val="32"/>
          <w:szCs w:val="32"/>
          <w14:textFill>
            <w14:solidFill>
              <w14:schemeClr w14:val="tx1"/>
            </w14:solidFill>
          </w14:textFill>
        </w:rPr>
        <w:t>石矿资源较为充足，市场销量好，</w:t>
      </w:r>
      <w:r>
        <w:rPr>
          <w:rFonts w:hint="eastAsia" w:ascii="仿宋_GB2312" w:eastAsia="仿宋_GB2312"/>
          <w:color w:val="000000" w:themeColor="text1"/>
          <w:sz w:val="32"/>
          <w:szCs w:val="32"/>
          <w:lang w:eastAsia="zh-CN"/>
          <w14:textFill>
            <w14:solidFill>
              <w14:schemeClr w14:val="tx1"/>
            </w14:solidFill>
          </w14:textFill>
        </w:rPr>
        <w:t>却因今年雨天过多而影响生产</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增速比前两季有所减缓。</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 w:hAnsi="仿宋" w:eastAsia="仿宋" w:cs="仿宋"/>
          <w:color w:val="0000FF"/>
          <w:sz w:val="32"/>
          <w:szCs w:val="32"/>
          <w:lang w:val="en-US" w:eastAsia="zh-CN"/>
        </w:rPr>
        <w:t xml:space="preserve"> </w:t>
      </w:r>
      <w:r>
        <w:rPr>
          <w:rFonts w:hint="eastAsia" w:ascii="仿宋_GB2312" w:hAnsi="宋体" w:eastAsia="仿宋_GB2312" w:cs="宋体"/>
          <w:b/>
          <w:color w:val="000000"/>
          <w:kern w:val="0"/>
          <w:sz w:val="32"/>
          <w:szCs w:val="32"/>
        </w:rPr>
        <w:t>服务业</w:t>
      </w:r>
      <w:r>
        <w:rPr>
          <w:rFonts w:hint="eastAsia" w:ascii="仿宋_GB2312" w:hAnsi="宋体" w:eastAsia="仿宋_GB2312" w:cs="宋体"/>
          <w:b/>
          <w:color w:val="000000"/>
          <w:kern w:val="0"/>
          <w:sz w:val="32"/>
          <w:szCs w:val="32"/>
          <w:lang w:eastAsia="zh-CN"/>
        </w:rPr>
        <w:t>明显回落</w:t>
      </w:r>
      <w:r>
        <w:rPr>
          <w:rFonts w:hint="eastAsia" w:ascii="仿宋_GB2312" w:hAnsi="宋体" w:eastAsia="仿宋_GB2312" w:cs="宋体"/>
          <w:b/>
          <w:color w:val="000000"/>
          <w:kern w:val="0"/>
          <w:sz w:val="32"/>
          <w:szCs w:val="32"/>
        </w:rPr>
        <w:t>。</w:t>
      </w:r>
      <w:r>
        <w:rPr>
          <w:rFonts w:hint="eastAsia" w:ascii="仿宋_GB2312" w:eastAsia="仿宋_GB2312"/>
          <w:color w:val="000000"/>
          <w:sz w:val="32"/>
          <w:szCs w:val="32"/>
        </w:rPr>
        <w:t>前三季度，</w:t>
      </w:r>
      <w:r>
        <w:rPr>
          <w:rFonts w:hint="eastAsia" w:ascii="仿宋_GB2312" w:eastAsia="仿宋_GB2312"/>
          <w:sz w:val="32"/>
          <w:szCs w:val="32"/>
        </w:rPr>
        <w:t>初步</w:t>
      </w:r>
      <w:r>
        <w:rPr>
          <w:rFonts w:hint="eastAsia" w:ascii="仿宋_GB2312" w:eastAsia="仿宋_GB2312"/>
          <w:sz w:val="32"/>
          <w:szCs w:val="32"/>
          <w:lang w:eastAsia="zh-CN"/>
        </w:rPr>
        <w:t>核算</w:t>
      </w:r>
      <w:r>
        <w:rPr>
          <w:rFonts w:hint="eastAsia" w:ascii="仿宋_GB2312" w:eastAsia="仿宋_GB2312"/>
          <w:color w:val="000000"/>
          <w:sz w:val="32"/>
          <w:szCs w:val="32"/>
        </w:rPr>
        <w:t>全县第三产业增加值按可比价格计算，同比增长</w:t>
      </w:r>
      <w:r>
        <w:rPr>
          <w:rFonts w:hint="eastAsia" w:ascii="仿宋_GB2312" w:eastAsia="仿宋_GB2312"/>
          <w:color w:val="000000"/>
          <w:sz w:val="32"/>
          <w:szCs w:val="32"/>
          <w:lang w:val="en-US" w:eastAsia="zh-CN"/>
        </w:rPr>
        <w:t>8.0</w:t>
      </w:r>
      <w:r>
        <w:rPr>
          <w:rFonts w:hint="eastAsia" w:ascii="仿宋_GB2312" w:eastAsia="仿宋_GB2312"/>
          <w:color w:val="000000"/>
          <w:sz w:val="32"/>
          <w:szCs w:val="32"/>
        </w:rPr>
        <w:t>%，比上半年</w:t>
      </w:r>
      <w:r>
        <w:rPr>
          <w:rFonts w:hint="eastAsia" w:ascii="仿宋_GB2312" w:eastAsia="仿宋_GB2312"/>
          <w:color w:val="000000"/>
          <w:sz w:val="32"/>
          <w:szCs w:val="32"/>
          <w:lang w:eastAsia="zh-CN"/>
        </w:rPr>
        <w:t>回落</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个百分点。重点行业中，</w:t>
      </w:r>
      <w:r>
        <w:rPr>
          <w:rFonts w:hint="eastAsia" w:ascii="仿宋_GB2312" w:eastAsia="仿宋_GB2312"/>
          <w:color w:val="000000"/>
          <w:sz w:val="32"/>
          <w:szCs w:val="32"/>
          <w:lang w:eastAsia="zh-CN"/>
        </w:rPr>
        <w:t>批发和零售业、</w:t>
      </w:r>
      <w:r>
        <w:rPr>
          <w:rFonts w:hint="eastAsia" w:ascii="仿宋_GB2312" w:eastAsia="仿宋_GB2312"/>
          <w:color w:val="000000"/>
          <w:sz w:val="32"/>
          <w:szCs w:val="32"/>
        </w:rPr>
        <w:t>金融</w:t>
      </w:r>
      <w:r>
        <w:rPr>
          <w:rFonts w:hint="eastAsia" w:ascii="仿宋_GB2312" w:eastAsia="仿宋_GB2312"/>
          <w:color w:val="000000"/>
          <w:sz w:val="32"/>
          <w:szCs w:val="32"/>
          <w:lang w:eastAsia="zh-CN"/>
        </w:rPr>
        <w:t>业</w:t>
      </w:r>
      <w:r>
        <w:rPr>
          <w:rFonts w:hint="eastAsia" w:ascii="仿宋_GB2312" w:eastAsia="仿宋_GB2312"/>
          <w:color w:val="000000"/>
          <w:sz w:val="32"/>
          <w:szCs w:val="32"/>
        </w:rPr>
        <w:t>、</w:t>
      </w:r>
      <w:r>
        <w:rPr>
          <w:rFonts w:hint="eastAsia" w:ascii="仿宋_GB2312" w:eastAsia="仿宋_GB2312"/>
          <w:color w:val="000000"/>
          <w:sz w:val="32"/>
          <w:szCs w:val="32"/>
          <w:lang w:eastAsia="zh-CN"/>
        </w:rPr>
        <w:t>房地产业、营利性服务业</w:t>
      </w:r>
      <w:r>
        <w:rPr>
          <w:rFonts w:hint="eastAsia" w:ascii="仿宋_GB2312" w:eastAsia="仿宋_GB2312"/>
          <w:color w:val="000000"/>
          <w:sz w:val="32"/>
          <w:szCs w:val="32"/>
        </w:rPr>
        <w:t>等行业</w:t>
      </w:r>
      <w:r>
        <w:rPr>
          <w:rFonts w:hint="eastAsia" w:ascii="仿宋_GB2312" w:eastAsia="仿宋_GB2312"/>
          <w:color w:val="000000"/>
          <w:sz w:val="32"/>
          <w:szCs w:val="32"/>
          <w:lang w:eastAsia="zh-CN"/>
        </w:rPr>
        <w:t>回落明显</w:t>
      </w:r>
      <w:r>
        <w:rPr>
          <w:rFonts w:hint="eastAsia" w:ascii="仿宋_GB2312" w:eastAsia="仿宋_GB2312"/>
          <w:color w:val="000000"/>
          <w:sz w:val="32"/>
          <w:szCs w:val="32"/>
        </w:rPr>
        <w:t>，</w:t>
      </w:r>
      <w:r>
        <w:rPr>
          <w:rFonts w:hint="eastAsia" w:ascii="仿宋_GB2312" w:eastAsia="仿宋_GB2312"/>
          <w:color w:val="000000"/>
          <w:sz w:val="32"/>
          <w:szCs w:val="32"/>
          <w:lang w:eastAsia="zh-CN"/>
        </w:rPr>
        <w:t>分别比上半年回落了</w:t>
      </w:r>
      <w:r>
        <w:rPr>
          <w:rFonts w:hint="eastAsia" w:ascii="仿宋_GB2312" w:eastAsia="仿宋_GB2312"/>
          <w:color w:val="000000"/>
          <w:sz w:val="32"/>
          <w:szCs w:val="32"/>
          <w:lang w:val="en-US" w:eastAsia="zh-CN"/>
        </w:rPr>
        <w:t>0.9、2.1、11.6和6.0个百分点，</w:t>
      </w:r>
      <w:r>
        <w:rPr>
          <w:rFonts w:hint="eastAsia" w:ascii="仿宋_GB2312" w:eastAsia="仿宋_GB2312"/>
          <w:color w:val="000000"/>
          <w:sz w:val="32"/>
          <w:szCs w:val="32"/>
        </w:rPr>
        <w:t>是</w:t>
      </w:r>
      <w:r>
        <w:rPr>
          <w:rFonts w:hint="eastAsia" w:ascii="仿宋_GB2312" w:eastAsia="仿宋_GB2312"/>
          <w:color w:val="000000"/>
          <w:sz w:val="32"/>
          <w:szCs w:val="32"/>
          <w:lang w:eastAsia="zh-CN"/>
        </w:rPr>
        <w:t>拉动</w:t>
      </w:r>
      <w:r>
        <w:rPr>
          <w:rFonts w:hint="eastAsia" w:ascii="仿宋_GB2312" w:eastAsia="仿宋_GB2312"/>
          <w:color w:val="000000"/>
          <w:sz w:val="32"/>
          <w:szCs w:val="32"/>
        </w:rPr>
        <w:t>动经济增长</w:t>
      </w:r>
      <w:r>
        <w:rPr>
          <w:rFonts w:hint="eastAsia" w:ascii="仿宋_GB2312" w:eastAsia="仿宋_GB2312"/>
          <w:color w:val="000000"/>
          <w:sz w:val="32"/>
          <w:szCs w:val="32"/>
          <w:lang w:eastAsia="zh-CN"/>
        </w:rPr>
        <w:t>回落</w:t>
      </w:r>
      <w:r>
        <w:rPr>
          <w:rFonts w:hint="eastAsia" w:ascii="仿宋_GB2312" w:eastAsia="仿宋_GB2312"/>
          <w:color w:val="000000"/>
          <w:sz w:val="32"/>
          <w:szCs w:val="32"/>
        </w:rPr>
        <w:t>的主要行业</w:t>
      </w:r>
      <w:r>
        <w:rPr>
          <w:rFonts w:hint="eastAsia" w:ascii="仿宋_GB2312" w:eastAsia="仿宋_GB2312"/>
          <w:color w:val="000000"/>
          <w:sz w:val="32"/>
          <w:szCs w:val="32"/>
          <w:lang w:eastAsia="zh-CN"/>
        </w:rPr>
        <w:t>，分别拉动经济回落</w:t>
      </w:r>
      <w:r>
        <w:rPr>
          <w:rFonts w:hint="eastAsia" w:ascii="仿宋_GB2312" w:eastAsia="仿宋_GB2312"/>
          <w:color w:val="000000"/>
          <w:sz w:val="32"/>
          <w:szCs w:val="32"/>
          <w:lang w:val="en-US" w:eastAsia="zh-CN"/>
        </w:rPr>
        <w:t>0.1、0.1、0.4和0.2个百分点</w:t>
      </w:r>
      <w:r>
        <w:rPr>
          <w:rFonts w:hint="eastAsia" w:ascii="仿宋_GB2312" w:eastAsia="仿宋_GB2312"/>
          <w:color w:val="000000"/>
          <w:sz w:val="32"/>
          <w:szCs w:val="32"/>
        </w:rPr>
        <w:t>。</w:t>
      </w:r>
    </w:p>
    <w:p>
      <w:pPr>
        <w:spacing w:line="600" w:lineRule="exact"/>
        <w:ind w:firstLine="640" w:firstLineChars="200"/>
        <w:rPr>
          <w:rFonts w:hint="eastAsia"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（三）需求领域表现</w:t>
      </w:r>
      <w:r>
        <w:rPr>
          <w:rFonts w:hint="eastAsia" w:ascii="楷体_GB2312" w:hAnsi="宋体" w:eastAsia="楷体_GB2312" w:cs="宋体"/>
          <w:color w:val="000000"/>
          <w:kern w:val="0"/>
          <w:sz w:val="32"/>
          <w:szCs w:val="32"/>
          <w:lang w:eastAsia="zh-CN"/>
        </w:rPr>
        <w:t>疲软</w:t>
      </w:r>
    </w:p>
    <w:p>
      <w:pPr>
        <w:adjustRightInd w:val="0"/>
        <w:snapToGrid w:val="0"/>
        <w:spacing w:line="59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hAnsi="宋体" w:eastAsia="仿宋_GB2312" w:cs="宋体"/>
          <w:b/>
          <w:color w:val="000000"/>
          <w:kern w:val="0"/>
          <w:sz w:val="32"/>
          <w:szCs w:val="32"/>
        </w:rPr>
        <w:t>固定资产投资增速大幅回落。</w:t>
      </w: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月份，全县固定资产投资完成</w:t>
      </w:r>
      <w:r>
        <w:rPr>
          <w:rFonts w:hint="eastAsia" w:ascii="仿宋_GB2312" w:eastAsia="仿宋_GB2312"/>
          <w:color w:val="000000"/>
          <w:sz w:val="32"/>
          <w:szCs w:val="32"/>
          <w:lang w:val="en-US" w:eastAsia="zh-CN"/>
        </w:rPr>
        <w:t>156193</w:t>
      </w:r>
      <w:r>
        <w:rPr>
          <w:rFonts w:hint="eastAsia" w:ascii="仿宋_GB2312" w:eastAsia="仿宋_GB2312"/>
          <w:color w:val="000000"/>
          <w:sz w:val="32"/>
          <w:szCs w:val="32"/>
        </w:rPr>
        <w:t>万元，同比</w:t>
      </w:r>
      <w:r>
        <w:rPr>
          <w:rFonts w:hint="eastAsia" w:ascii="仿宋_GB2312" w:eastAsia="仿宋_GB2312"/>
          <w:color w:val="000000"/>
          <w:sz w:val="32"/>
          <w:szCs w:val="32"/>
          <w:lang w:eastAsia="zh-CN"/>
        </w:rPr>
        <w:t>下降</w:t>
      </w:r>
      <w:r>
        <w:rPr>
          <w:rFonts w:hint="eastAsia" w:ascii="仿宋_GB2312" w:eastAsia="仿宋_GB2312"/>
          <w:color w:val="000000"/>
          <w:sz w:val="32"/>
          <w:szCs w:val="32"/>
          <w:lang w:val="en-US" w:eastAsia="zh-CN"/>
        </w:rPr>
        <w:t>12.2</w:t>
      </w:r>
      <w:r>
        <w:rPr>
          <w:rFonts w:hint="eastAsia" w:ascii="仿宋_GB2312" w:eastAsia="仿宋_GB2312"/>
          <w:color w:val="000000"/>
          <w:sz w:val="32"/>
          <w:szCs w:val="32"/>
        </w:rPr>
        <w:t>%</w:t>
      </w:r>
      <w:r>
        <w:rPr>
          <w:rFonts w:hint="eastAsia" w:ascii="仿宋_GB2312" w:eastAsia="仿宋_GB2312"/>
          <w:sz w:val="32"/>
          <w:szCs w:val="32"/>
        </w:rPr>
        <w:t>，</w:t>
      </w:r>
      <w:r>
        <w:rPr>
          <w:rFonts w:hint="eastAsia" w:ascii="仿宋_GB2312" w:eastAsia="仿宋_GB2312"/>
          <w:color w:val="000000"/>
          <w:sz w:val="32"/>
          <w:szCs w:val="32"/>
        </w:rPr>
        <w:t>比上半年回落</w:t>
      </w:r>
      <w:r>
        <w:rPr>
          <w:rFonts w:hint="eastAsia" w:ascii="仿宋_GB2312" w:eastAsia="仿宋_GB2312"/>
          <w:color w:val="000000"/>
          <w:sz w:val="32"/>
          <w:szCs w:val="32"/>
          <w:lang w:val="en-US" w:eastAsia="zh-CN"/>
        </w:rPr>
        <w:t>20.4</w:t>
      </w:r>
      <w:r>
        <w:rPr>
          <w:rFonts w:hint="eastAsia" w:ascii="仿宋_GB2312" w:eastAsia="仿宋_GB2312"/>
          <w:color w:val="000000"/>
          <w:sz w:val="32"/>
          <w:szCs w:val="32"/>
        </w:rPr>
        <w:t>个百分点。。其中：</w:t>
      </w:r>
      <w:r>
        <w:rPr>
          <w:rFonts w:hint="eastAsia" w:ascii="仿宋_GB2312" w:eastAsia="仿宋_GB2312"/>
          <w:color w:val="000000"/>
          <w:sz w:val="32"/>
          <w:szCs w:val="32"/>
          <w:lang w:eastAsia="zh-CN"/>
        </w:rPr>
        <w:t>非房地产完成投资</w:t>
      </w:r>
      <w:r>
        <w:rPr>
          <w:rFonts w:hint="eastAsia" w:ascii="仿宋_GB2312" w:eastAsia="仿宋_GB2312"/>
          <w:color w:val="000000"/>
          <w:sz w:val="32"/>
          <w:szCs w:val="32"/>
          <w:lang w:val="en-US" w:eastAsia="zh-CN"/>
        </w:rPr>
        <w:t>99940</w:t>
      </w:r>
      <w:r>
        <w:rPr>
          <w:rFonts w:hint="eastAsia" w:ascii="仿宋_GB2312" w:eastAsia="仿宋_GB2312"/>
          <w:color w:val="000000"/>
          <w:sz w:val="32"/>
          <w:szCs w:val="32"/>
        </w:rPr>
        <w:t>万元，同比</w:t>
      </w:r>
      <w:r>
        <w:rPr>
          <w:rFonts w:hint="eastAsia" w:ascii="仿宋_GB2312" w:eastAsia="仿宋_GB2312"/>
          <w:color w:val="000000"/>
          <w:sz w:val="32"/>
          <w:szCs w:val="32"/>
          <w:lang w:eastAsia="zh-CN"/>
        </w:rPr>
        <w:t>增长</w:t>
      </w:r>
      <w:r>
        <w:rPr>
          <w:rFonts w:hint="eastAsia" w:ascii="仿宋_GB2312" w:eastAsia="仿宋_GB2312"/>
          <w:color w:val="000000"/>
          <w:sz w:val="32"/>
          <w:szCs w:val="32"/>
          <w:lang w:val="en-US" w:eastAsia="zh-CN"/>
        </w:rPr>
        <w:t>5.4</w:t>
      </w:r>
      <w:r>
        <w:rPr>
          <w:rFonts w:hint="eastAsia" w:ascii="仿宋_GB2312" w:eastAsia="仿宋_GB2312"/>
          <w:color w:val="000000"/>
          <w:sz w:val="32"/>
          <w:szCs w:val="32"/>
        </w:rPr>
        <w:t>%</w:t>
      </w:r>
      <w:r>
        <w:rPr>
          <w:rFonts w:hint="eastAsia" w:ascii="仿宋_GB2312" w:eastAsia="仿宋_GB2312"/>
          <w:sz w:val="32"/>
          <w:szCs w:val="32"/>
        </w:rPr>
        <w:t>，</w:t>
      </w:r>
      <w:r>
        <w:rPr>
          <w:rFonts w:hint="eastAsia" w:ascii="仿宋_GB2312" w:eastAsia="仿宋_GB2312"/>
          <w:color w:val="000000"/>
          <w:sz w:val="32"/>
          <w:szCs w:val="32"/>
        </w:rPr>
        <w:t>比上半年回落</w:t>
      </w:r>
      <w:r>
        <w:rPr>
          <w:rFonts w:hint="eastAsia" w:ascii="仿宋_GB2312" w:eastAsia="仿宋_GB2312"/>
          <w:color w:val="000000"/>
          <w:sz w:val="32"/>
          <w:szCs w:val="32"/>
          <w:lang w:val="en-US" w:eastAsia="zh-CN"/>
        </w:rPr>
        <w:t>41.6</w:t>
      </w:r>
      <w:r>
        <w:rPr>
          <w:rFonts w:hint="eastAsia" w:ascii="仿宋_GB2312" w:eastAsia="仿宋_GB2312"/>
          <w:color w:val="000000"/>
          <w:sz w:val="32"/>
          <w:szCs w:val="32"/>
        </w:rPr>
        <w:t>个百分点</w:t>
      </w:r>
      <w:r>
        <w:rPr>
          <w:rFonts w:hint="eastAsia" w:ascii="仿宋_GB2312" w:eastAsia="仿宋_GB2312"/>
          <w:color w:val="000000"/>
          <w:sz w:val="32"/>
          <w:szCs w:val="32"/>
          <w:lang w:eastAsia="zh-CN"/>
        </w:rPr>
        <w:t>；房地产完成投资</w:t>
      </w:r>
      <w:r>
        <w:rPr>
          <w:rFonts w:hint="eastAsia" w:ascii="仿宋_GB2312" w:eastAsia="仿宋_GB2312"/>
          <w:color w:val="000000"/>
          <w:sz w:val="32"/>
          <w:szCs w:val="32"/>
          <w:lang w:val="en-US" w:eastAsia="zh-CN"/>
        </w:rPr>
        <w:t>56253</w:t>
      </w:r>
      <w:r>
        <w:rPr>
          <w:rFonts w:hint="eastAsia" w:ascii="仿宋_GB2312" w:eastAsia="仿宋_GB2312"/>
          <w:color w:val="000000"/>
          <w:sz w:val="32"/>
          <w:szCs w:val="32"/>
        </w:rPr>
        <w:t>万元，同比下降</w:t>
      </w:r>
      <w:r>
        <w:rPr>
          <w:rFonts w:hint="eastAsia" w:ascii="仿宋_GB2312" w:eastAsia="仿宋_GB2312"/>
          <w:color w:val="000000"/>
          <w:sz w:val="32"/>
          <w:szCs w:val="32"/>
          <w:lang w:val="en-US" w:eastAsia="zh-CN"/>
        </w:rPr>
        <w:t>32.4</w:t>
      </w:r>
      <w:r>
        <w:rPr>
          <w:rFonts w:hint="eastAsia" w:ascii="仿宋_GB2312" w:eastAsia="仿宋_GB2312"/>
          <w:color w:val="000000"/>
          <w:sz w:val="32"/>
          <w:szCs w:val="32"/>
        </w:rPr>
        <w:t>%</w:t>
      </w:r>
      <w:r>
        <w:rPr>
          <w:rFonts w:hint="eastAsia" w:ascii="仿宋_GB2312" w:eastAsia="仿宋_GB2312"/>
          <w:sz w:val="32"/>
          <w:szCs w:val="32"/>
        </w:rPr>
        <w:t>，</w:t>
      </w:r>
      <w:r>
        <w:rPr>
          <w:rFonts w:hint="eastAsia" w:ascii="仿宋_GB2312" w:eastAsia="仿宋_GB2312"/>
          <w:color w:val="000000"/>
          <w:sz w:val="32"/>
          <w:szCs w:val="32"/>
        </w:rPr>
        <w:t>比上半年回落</w:t>
      </w:r>
      <w:r>
        <w:rPr>
          <w:rFonts w:hint="eastAsia" w:ascii="仿宋_GB2312" w:eastAsia="仿宋_GB2312"/>
          <w:color w:val="000000"/>
          <w:sz w:val="32"/>
          <w:szCs w:val="32"/>
          <w:lang w:val="en-US" w:eastAsia="zh-CN"/>
        </w:rPr>
        <w:t>3.5</w:t>
      </w:r>
      <w:r>
        <w:rPr>
          <w:rFonts w:hint="eastAsia" w:ascii="仿宋_GB2312" w:eastAsia="仿宋_GB2312"/>
          <w:color w:val="000000"/>
          <w:sz w:val="32"/>
          <w:szCs w:val="32"/>
        </w:rPr>
        <w:t>个百分点</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14:textFill>
            <w14:solidFill>
              <w14:schemeClr w14:val="tx1"/>
            </w14:solidFill>
          </w14:textFill>
        </w:rPr>
        <w:t>施工项目</w:t>
      </w:r>
      <w:r>
        <w:rPr>
          <w:rFonts w:hint="eastAsia" w:ascii="仿宋_GB2312" w:eastAsia="仿宋_GB2312"/>
          <w:color w:val="000000" w:themeColor="text1"/>
          <w:sz w:val="32"/>
          <w:szCs w:val="32"/>
          <w:lang w:val="en-US" w:eastAsia="zh-CN"/>
          <w14:textFill>
            <w14:solidFill>
              <w14:schemeClr w14:val="tx1"/>
            </w14:solidFill>
          </w14:textFill>
        </w:rPr>
        <w:t>119</w:t>
      </w:r>
      <w:r>
        <w:rPr>
          <w:rFonts w:hint="eastAsia" w:ascii="仿宋_GB2312" w:eastAsia="仿宋_GB2312"/>
          <w:color w:val="000000" w:themeColor="text1"/>
          <w:sz w:val="32"/>
          <w:szCs w:val="32"/>
          <w14:textFill>
            <w14:solidFill>
              <w14:schemeClr w14:val="tx1"/>
            </w14:solidFill>
          </w14:textFill>
        </w:rPr>
        <w:t>个，同比</w:t>
      </w:r>
      <w:r>
        <w:rPr>
          <w:rFonts w:hint="eastAsia" w:ascii="仿宋_GB2312" w:eastAsia="仿宋_GB2312"/>
          <w:color w:val="000000" w:themeColor="text1"/>
          <w:sz w:val="32"/>
          <w:szCs w:val="32"/>
          <w:lang w:eastAsia="zh-CN"/>
          <w14:textFill>
            <w14:solidFill>
              <w14:schemeClr w14:val="tx1"/>
            </w14:solidFill>
          </w14:textFill>
        </w:rPr>
        <w:t>增长</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其中</w:t>
      </w:r>
      <w:r>
        <w:rPr>
          <w:rFonts w:hint="eastAsia" w:ascii="仿宋_GB2312" w:eastAsia="仿宋_GB2312"/>
          <w:color w:val="000000" w:themeColor="text1"/>
          <w:sz w:val="32"/>
          <w:szCs w:val="32"/>
          <w14:textFill>
            <w14:solidFill>
              <w14:schemeClr w14:val="tx1"/>
            </w14:solidFill>
          </w14:textFill>
        </w:rPr>
        <w:t>新开工项目</w:t>
      </w:r>
      <w:r>
        <w:rPr>
          <w:rFonts w:hint="eastAsia" w:ascii="仿宋_GB2312" w:eastAsia="仿宋_GB2312"/>
          <w:color w:val="000000" w:themeColor="text1"/>
          <w:sz w:val="32"/>
          <w:szCs w:val="32"/>
          <w:lang w:val="en-US" w:eastAsia="zh-CN"/>
          <w14:textFill>
            <w14:solidFill>
              <w14:schemeClr w14:val="tx1"/>
            </w14:solidFill>
          </w14:textFill>
        </w:rPr>
        <w:t>17</w:t>
      </w:r>
      <w:r>
        <w:rPr>
          <w:rFonts w:hint="eastAsia" w:ascii="仿宋_GB2312" w:eastAsia="仿宋_GB2312"/>
          <w:color w:val="000000" w:themeColor="text1"/>
          <w:sz w:val="32"/>
          <w:szCs w:val="32"/>
          <w:lang w:eastAsia="zh-CN"/>
          <w14:textFill>
            <w14:solidFill>
              <w14:schemeClr w14:val="tx1"/>
            </w14:solidFill>
          </w14:textFill>
        </w:rPr>
        <w:t>个</w:t>
      </w:r>
      <w:r>
        <w:rPr>
          <w:rFonts w:hint="eastAsia" w:ascii="仿宋_GB2312" w:eastAsia="仿宋_GB2312"/>
          <w:color w:val="000000" w:themeColor="text1"/>
          <w:sz w:val="32"/>
          <w:szCs w:val="32"/>
          <w14:textFill>
            <w14:solidFill>
              <w14:schemeClr w14:val="tx1"/>
            </w14:solidFill>
          </w14:textFill>
        </w:rPr>
        <w:t>，同比</w:t>
      </w:r>
      <w:r>
        <w:rPr>
          <w:rFonts w:hint="eastAsia" w:ascii="仿宋_GB2312" w:eastAsia="仿宋_GB2312"/>
          <w:color w:val="000000" w:themeColor="text1"/>
          <w:sz w:val="32"/>
          <w:szCs w:val="32"/>
          <w:lang w:eastAsia="zh-CN"/>
          <w14:textFill>
            <w14:solidFill>
              <w14:schemeClr w14:val="tx1"/>
            </w14:solidFill>
          </w14:textFill>
        </w:rPr>
        <w:t>下降</w:t>
      </w:r>
      <w:r>
        <w:rPr>
          <w:rFonts w:hint="eastAsia" w:ascii="仿宋_GB2312" w:eastAsia="仿宋_GB2312"/>
          <w:color w:val="000000" w:themeColor="text1"/>
          <w:sz w:val="32"/>
          <w:szCs w:val="32"/>
          <w:lang w:val="en-US" w:eastAsia="zh-CN"/>
          <w14:textFill>
            <w14:solidFill>
              <w14:schemeClr w14:val="tx1"/>
            </w14:solidFill>
          </w14:textFill>
        </w:rPr>
        <w:t>75.4</w:t>
      </w:r>
      <w:r>
        <w:rPr>
          <w:rFonts w:hint="eastAsia" w:ascii="仿宋_GB2312" w:eastAsia="仿宋_GB2312"/>
          <w:color w:val="000000" w:themeColor="text1"/>
          <w:sz w:val="32"/>
          <w:szCs w:val="32"/>
          <w14:textFill>
            <w14:solidFill>
              <w14:schemeClr w14:val="tx1"/>
            </w14:solidFill>
          </w14:textFill>
        </w:rPr>
        <w:t>%。2018年</w:t>
      </w:r>
      <w:r>
        <w:rPr>
          <w:rFonts w:hint="eastAsia" w:ascii="仿宋_GB2312" w:eastAsia="仿宋_GB2312"/>
          <w:color w:val="000000" w:themeColor="text1"/>
          <w:sz w:val="32"/>
          <w:szCs w:val="32"/>
          <w:lang w:eastAsia="zh-CN"/>
          <w14:textFill>
            <w14:solidFill>
              <w14:schemeClr w14:val="tx1"/>
            </w14:solidFill>
          </w14:textFill>
        </w:rPr>
        <w:t>全</w:t>
      </w:r>
      <w:r>
        <w:rPr>
          <w:rFonts w:hint="eastAsia" w:ascii="仿宋_GB2312" w:eastAsia="仿宋_GB2312"/>
          <w:color w:val="000000" w:themeColor="text1"/>
          <w:sz w:val="32"/>
          <w:szCs w:val="32"/>
          <w14:textFill>
            <w14:solidFill>
              <w14:schemeClr w14:val="tx1"/>
            </w14:solidFill>
          </w14:textFill>
        </w:rPr>
        <w:t>县省级重点项目为高标准农田建设，总投资2.45亿元，年度计划投资2.45亿元，分为6个子项目</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截至</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月底，</w:t>
      </w:r>
      <w:r>
        <w:rPr>
          <w:rFonts w:hint="eastAsia" w:ascii="仿宋_GB2312" w:eastAsia="仿宋_GB2312"/>
          <w:color w:val="000000" w:themeColor="text1"/>
          <w:sz w:val="32"/>
          <w:szCs w:val="32"/>
          <w:lang w:eastAsia="zh-CN"/>
          <w14:textFill>
            <w14:solidFill>
              <w14:schemeClr w14:val="tx1"/>
            </w14:solidFill>
          </w14:textFill>
        </w:rPr>
        <w:t>才</w:t>
      </w:r>
      <w:r>
        <w:rPr>
          <w:rFonts w:hint="eastAsia" w:ascii="仿宋_GB2312" w:eastAsia="仿宋_GB2312"/>
          <w:color w:val="000000" w:themeColor="text1"/>
          <w:sz w:val="32"/>
          <w:szCs w:val="32"/>
          <w14:textFill>
            <w14:solidFill>
              <w14:schemeClr w14:val="tx1"/>
            </w14:solidFill>
          </w14:textFill>
        </w:rPr>
        <w:t>开工项目2个，开工率</w:t>
      </w:r>
      <w:r>
        <w:rPr>
          <w:rFonts w:hint="eastAsia" w:ascii="仿宋_GB2312" w:eastAsia="仿宋_GB2312"/>
          <w:color w:val="000000" w:themeColor="text1"/>
          <w:sz w:val="32"/>
          <w:szCs w:val="32"/>
          <w:lang w:eastAsia="zh-CN"/>
          <w14:textFill>
            <w14:solidFill>
              <w14:schemeClr w14:val="tx1"/>
            </w14:solidFill>
          </w14:textFill>
        </w:rPr>
        <w:t>仅</w:t>
      </w:r>
      <w:r>
        <w:rPr>
          <w:rFonts w:hint="eastAsia" w:ascii="仿宋_GB2312" w:eastAsia="仿宋_GB2312"/>
          <w:color w:val="000000" w:themeColor="text1"/>
          <w:sz w:val="32"/>
          <w:szCs w:val="32"/>
          <w14:textFill>
            <w14:solidFill>
              <w14:schemeClr w14:val="tx1"/>
            </w14:solidFill>
          </w14:textFill>
        </w:rPr>
        <w:t>为33.3%，分别为2017年国家农业综合开发土地治理高标准农田建设项目和小型农田水利设施建设项目</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完成投资</w:t>
      </w:r>
      <w:r>
        <w:rPr>
          <w:rFonts w:hint="eastAsia" w:ascii="仿宋_GB2312" w:eastAsia="仿宋_GB2312"/>
          <w:color w:val="000000" w:themeColor="text1"/>
          <w:sz w:val="32"/>
          <w:szCs w:val="32"/>
          <w:lang w:val="en-US" w:eastAsia="zh-CN"/>
          <w14:textFill>
            <w14:solidFill>
              <w14:schemeClr w14:val="tx1"/>
            </w14:solidFill>
          </w14:textFill>
        </w:rPr>
        <w:t>0.13</w:t>
      </w:r>
      <w:r>
        <w:rPr>
          <w:rFonts w:hint="eastAsia" w:ascii="仿宋_GB2312" w:eastAsia="仿宋_GB2312"/>
          <w:color w:val="000000" w:themeColor="text1"/>
          <w:sz w:val="32"/>
          <w:szCs w:val="32"/>
          <w14:textFill>
            <w14:solidFill>
              <w14:schemeClr w14:val="tx1"/>
            </w14:solidFill>
          </w14:textFill>
        </w:rPr>
        <w:t>亿元，占年度投资计划的</w:t>
      </w:r>
      <w:r>
        <w:rPr>
          <w:rFonts w:hint="eastAsia" w:ascii="仿宋_GB2312" w:eastAsia="仿宋_GB2312"/>
          <w:color w:val="000000" w:themeColor="text1"/>
          <w:sz w:val="32"/>
          <w:szCs w:val="32"/>
          <w:lang w:val="en-US" w:eastAsia="zh-CN"/>
          <w14:textFill>
            <w14:solidFill>
              <w14:schemeClr w14:val="tx1"/>
            </w14:solidFill>
          </w14:textFill>
        </w:rPr>
        <w:t>5.3</w:t>
      </w:r>
      <w:r>
        <w:rPr>
          <w:rFonts w:hint="eastAsia" w:ascii="仿宋_GB2312" w:eastAsia="仿宋_GB2312"/>
          <w:color w:val="000000" w:themeColor="text1"/>
          <w:sz w:val="32"/>
          <w:szCs w:val="32"/>
          <w14:textFill>
            <w14:solidFill>
              <w14:schemeClr w14:val="tx1"/>
            </w14:solidFill>
          </w14:textFill>
        </w:rPr>
        <w:t>%；未开工项目4个，相关年度投资计划共1.77亿元，占年度省重点项目投资计划的72.3%。</w:t>
      </w:r>
    </w:p>
    <w:p>
      <w:pPr>
        <w:pStyle w:val="3"/>
        <w:keepNext w:val="0"/>
        <w:keepLines w:val="0"/>
        <w:pageBreakBefore w:val="0"/>
        <w:widowControl/>
        <w:kinsoku/>
        <w:wordWrap/>
        <w:overflowPunct/>
        <w:topLinePunct w:val="0"/>
        <w:autoSpaceDE/>
        <w:autoSpaceDN/>
        <w:bidi w:val="0"/>
        <w:adjustRightInd/>
        <w:snapToGrid w:val="0"/>
        <w:spacing w:before="0" w:after="0"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宋体" w:eastAsia="仿宋_GB2312" w:cs="宋体"/>
          <w:b/>
          <w:color w:val="000000"/>
          <w:kern w:val="0"/>
          <w:sz w:val="32"/>
          <w:szCs w:val="32"/>
        </w:rPr>
        <w:t>消费品零售总额小幅回</w:t>
      </w:r>
      <w:r>
        <w:rPr>
          <w:rFonts w:hint="eastAsia" w:ascii="仿宋_GB2312" w:hAnsi="宋体" w:eastAsia="仿宋_GB2312" w:cs="宋体"/>
          <w:b/>
          <w:color w:val="000000"/>
          <w:kern w:val="0"/>
          <w:sz w:val="32"/>
          <w:szCs w:val="32"/>
          <w:lang w:eastAsia="zh-CN"/>
        </w:rPr>
        <w:t>落</w:t>
      </w:r>
      <w:r>
        <w:rPr>
          <w:rFonts w:hint="eastAsia" w:ascii="仿宋_GB2312" w:hAnsi="宋体" w:eastAsia="仿宋_GB2312" w:cs="宋体"/>
          <w:b/>
          <w:color w:val="000000"/>
          <w:kern w:val="0"/>
          <w:sz w:val="32"/>
          <w:szCs w:val="32"/>
        </w:rPr>
        <w:t>。</w:t>
      </w:r>
      <w:r>
        <w:rPr>
          <w:rFonts w:hint="eastAsia" w:ascii="仿宋_GB2312" w:eastAsia="仿宋_GB2312"/>
          <w:color w:val="000000"/>
          <w:sz w:val="32"/>
          <w:szCs w:val="32"/>
        </w:rPr>
        <w:t>前三季度，全县实现社会消费品零售总额</w:t>
      </w:r>
      <w:r>
        <w:rPr>
          <w:rFonts w:hint="eastAsia" w:ascii="仿宋_GB2312" w:eastAsia="仿宋_GB2312"/>
          <w:color w:val="000000"/>
          <w:sz w:val="32"/>
          <w:szCs w:val="32"/>
          <w:lang w:val="en-US" w:eastAsia="zh-CN"/>
        </w:rPr>
        <w:t>20.19</w:t>
      </w:r>
      <w:r>
        <w:rPr>
          <w:rFonts w:hint="eastAsia" w:ascii="仿宋_GB2312" w:eastAsia="仿宋_GB2312"/>
          <w:color w:val="000000"/>
          <w:sz w:val="32"/>
          <w:szCs w:val="32"/>
        </w:rPr>
        <w:t>亿元，同比增长</w:t>
      </w:r>
      <w:r>
        <w:rPr>
          <w:rFonts w:hint="eastAsia" w:ascii="仿宋_GB2312" w:eastAsia="仿宋_GB2312"/>
          <w:color w:val="000000"/>
          <w:sz w:val="32"/>
          <w:szCs w:val="32"/>
          <w:lang w:val="en-US" w:eastAsia="zh-CN"/>
        </w:rPr>
        <w:t>8.1</w:t>
      </w:r>
      <w:r>
        <w:rPr>
          <w:rFonts w:hint="eastAsia" w:ascii="仿宋_GB2312" w:eastAsia="仿宋_GB2312"/>
          <w:color w:val="000000"/>
          <w:sz w:val="32"/>
          <w:szCs w:val="32"/>
        </w:rPr>
        <w:t>%，低于全年</w:t>
      </w:r>
      <w:r>
        <w:rPr>
          <w:rFonts w:hint="eastAsia" w:ascii="仿宋_GB2312" w:eastAsia="仿宋_GB2312"/>
          <w:color w:val="000000"/>
          <w:sz w:val="32"/>
          <w:szCs w:val="32"/>
          <w:lang w:eastAsia="zh-CN"/>
        </w:rPr>
        <w:t>预期</w:t>
      </w:r>
      <w:r>
        <w:rPr>
          <w:rFonts w:hint="eastAsia" w:ascii="仿宋_GB2312" w:eastAsia="仿宋_GB2312"/>
          <w:color w:val="000000"/>
          <w:sz w:val="32"/>
          <w:szCs w:val="32"/>
        </w:rPr>
        <w:t>目标</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个百分点，比上半年回</w:t>
      </w:r>
      <w:r>
        <w:rPr>
          <w:rFonts w:hint="eastAsia" w:ascii="仿宋_GB2312" w:eastAsia="仿宋_GB2312"/>
          <w:color w:val="000000"/>
          <w:sz w:val="32"/>
          <w:szCs w:val="32"/>
          <w:lang w:eastAsia="zh-CN"/>
        </w:rPr>
        <w:t>落</w:t>
      </w:r>
      <w:r>
        <w:rPr>
          <w:rFonts w:hint="eastAsia" w:ascii="仿宋_GB2312" w:eastAsia="仿宋_GB2312"/>
          <w:color w:val="000000"/>
          <w:sz w:val="32"/>
          <w:szCs w:val="32"/>
          <w:lang w:val="en-US" w:eastAsia="zh-CN"/>
        </w:rPr>
        <w:t>1.5</w:t>
      </w:r>
      <w:r>
        <w:rPr>
          <w:rFonts w:hint="eastAsia" w:ascii="仿宋_GB2312" w:eastAsia="仿宋_GB2312"/>
          <w:color w:val="000000"/>
          <w:sz w:val="32"/>
          <w:szCs w:val="32"/>
        </w:rPr>
        <w:t>个百分点。</w:t>
      </w:r>
      <w:r>
        <w:rPr>
          <w:rFonts w:hint="eastAsia" w:ascii="仿宋_GB2312" w:hAnsi="仿宋_GB2312" w:eastAsia="仿宋_GB2312" w:cs="仿宋_GB2312"/>
          <w:sz w:val="32"/>
          <w:szCs w:val="32"/>
        </w:rPr>
        <w:t>其中，城镇市场完成零售额</w:t>
      </w:r>
      <w:r>
        <w:rPr>
          <w:rFonts w:hint="eastAsia" w:ascii="仿宋_GB2312" w:hAnsi="仿宋_GB2312" w:eastAsia="仿宋_GB2312" w:cs="仿宋_GB2312"/>
          <w:sz w:val="32"/>
          <w:szCs w:val="32"/>
          <w:lang w:val="en-US" w:eastAsia="zh-CN"/>
        </w:rPr>
        <w:t>167044</w:t>
      </w:r>
      <w:r>
        <w:rPr>
          <w:rFonts w:hint="eastAsia" w:ascii="仿宋_GB2312" w:hAnsi="仿宋_GB2312" w:eastAsia="仿宋_GB2312" w:cs="仿宋_GB2312"/>
          <w:sz w:val="32"/>
          <w:szCs w:val="32"/>
        </w:rPr>
        <w:t>万元，同比增长</w:t>
      </w:r>
      <w:r>
        <w:rPr>
          <w:rFonts w:hint="eastAsia" w:ascii="仿宋_GB2312" w:hAnsi="仿宋_GB2312" w:eastAsia="仿宋_GB2312" w:cs="仿宋_GB2312"/>
          <w:sz w:val="32"/>
          <w:szCs w:val="32"/>
          <w:lang w:val="en-US" w:eastAsia="zh-CN"/>
        </w:rPr>
        <w:t>7.8</w:t>
      </w:r>
      <w:r>
        <w:rPr>
          <w:rFonts w:hint="eastAsia" w:ascii="仿宋_GB2312" w:hAnsi="仿宋_GB2312" w:eastAsia="仿宋_GB2312" w:cs="仿宋_GB2312"/>
          <w:sz w:val="32"/>
          <w:szCs w:val="32"/>
        </w:rPr>
        <w:t>%；乡村市场完成零售额</w:t>
      </w:r>
      <w:r>
        <w:rPr>
          <w:rFonts w:hint="eastAsia" w:ascii="仿宋_GB2312" w:hAnsi="仿宋_GB2312" w:eastAsia="仿宋_GB2312" w:cs="仿宋_GB2312"/>
          <w:sz w:val="32"/>
          <w:szCs w:val="32"/>
          <w:lang w:val="en-US" w:eastAsia="zh-CN"/>
        </w:rPr>
        <w:t>34836</w:t>
      </w:r>
      <w:r>
        <w:rPr>
          <w:rFonts w:hint="eastAsia" w:ascii="仿宋_GB2312" w:hAnsi="仿宋_GB2312" w:eastAsia="仿宋_GB2312" w:cs="仿宋_GB2312"/>
          <w:sz w:val="32"/>
          <w:szCs w:val="32"/>
        </w:rPr>
        <w:t>万元，同比增长</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w:t>
      </w:r>
    </w:p>
    <w:p>
      <w:pPr>
        <w:pStyle w:val="3"/>
        <w:keepNext w:val="0"/>
        <w:keepLines w:val="0"/>
        <w:pageBreakBefore w:val="0"/>
        <w:widowControl/>
        <w:kinsoku/>
        <w:wordWrap/>
        <w:overflowPunct/>
        <w:topLinePunct w:val="0"/>
        <w:autoSpaceDE/>
        <w:autoSpaceDN/>
        <w:bidi w:val="0"/>
        <w:adjustRightInd/>
        <w:snapToGrid w:val="0"/>
        <w:spacing w:before="0"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从消费形态</w:t>
      </w:r>
      <w:r>
        <w:rPr>
          <w:rFonts w:hint="eastAsia" w:ascii="仿宋_GB2312" w:hAnsi="仿宋_GB2312" w:eastAsia="仿宋_GB2312" w:cs="仿宋_GB2312"/>
          <w:sz w:val="32"/>
          <w:szCs w:val="32"/>
        </w:rPr>
        <w:t>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商品</w:t>
      </w:r>
      <w:r>
        <w:rPr>
          <w:rFonts w:hint="eastAsia" w:ascii="仿宋_GB2312" w:hAnsi="仿宋_GB2312" w:eastAsia="仿宋_GB2312" w:cs="仿宋_GB2312"/>
          <w:sz w:val="32"/>
          <w:szCs w:val="32"/>
          <w:lang w:eastAsia="zh-CN"/>
        </w:rPr>
        <w:t>零</w:t>
      </w:r>
      <w:r>
        <w:rPr>
          <w:rFonts w:hint="eastAsia" w:ascii="仿宋_GB2312" w:hAnsi="仿宋_GB2312" w:eastAsia="仿宋_GB2312" w:cs="仿宋_GB2312"/>
          <w:sz w:val="32"/>
          <w:szCs w:val="32"/>
        </w:rPr>
        <w:t>售</w:t>
      </w:r>
      <w:r>
        <w:rPr>
          <w:rFonts w:hint="eastAsia" w:ascii="仿宋_GB2312" w:hAnsi="仿宋_GB2312" w:eastAsia="仿宋_GB2312" w:cs="仿宋_GB2312"/>
          <w:sz w:val="32"/>
          <w:szCs w:val="32"/>
          <w:lang w:eastAsia="zh-CN"/>
        </w:rPr>
        <w:t>额</w:t>
      </w:r>
      <w:r>
        <w:rPr>
          <w:rFonts w:hint="eastAsia" w:ascii="仿宋_GB2312" w:hAnsi="仿宋_GB2312" w:eastAsia="仿宋_GB2312" w:cs="仿宋_GB2312"/>
          <w:sz w:val="32"/>
          <w:szCs w:val="32"/>
          <w:lang w:val="en-US" w:eastAsia="zh-CN"/>
        </w:rPr>
        <w:t>147428</w:t>
      </w:r>
      <w:r>
        <w:rPr>
          <w:rFonts w:hint="eastAsia" w:ascii="仿宋_GB2312" w:hAnsi="仿宋_GB2312" w:eastAsia="仿宋_GB2312" w:cs="仿宋_GB2312"/>
          <w:sz w:val="32"/>
          <w:szCs w:val="32"/>
        </w:rPr>
        <w:t>万元，同比增长</w:t>
      </w:r>
      <w:r>
        <w:rPr>
          <w:rFonts w:hint="eastAsia" w:ascii="仿宋_GB2312" w:hAnsi="仿宋_GB2312" w:eastAsia="仿宋_GB2312" w:cs="仿宋_GB2312"/>
          <w:sz w:val="32"/>
          <w:szCs w:val="32"/>
          <w:lang w:val="en-US" w:eastAsia="zh-CN"/>
        </w:rPr>
        <w:t>9.4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；餐饮收入</w:t>
      </w:r>
      <w:r>
        <w:rPr>
          <w:rFonts w:hint="eastAsia" w:ascii="仿宋_GB2312" w:hAnsi="仿宋_GB2312" w:eastAsia="仿宋_GB2312" w:cs="仿宋_GB2312"/>
          <w:sz w:val="32"/>
          <w:szCs w:val="32"/>
          <w:lang w:val="en-US" w:eastAsia="zh-CN"/>
        </w:rPr>
        <w:t>54452</w:t>
      </w:r>
      <w:r>
        <w:rPr>
          <w:rFonts w:hint="eastAsia" w:ascii="仿宋_GB2312" w:hAnsi="仿宋_GB2312" w:eastAsia="仿宋_GB2312" w:cs="仿宋_GB2312"/>
          <w:sz w:val="32"/>
          <w:szCs w:val="32"/>
        </w:rPr>
        <w:t>万元，同比增长</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w:t>
      </w:r>
    </w:p>
    <w:p>
      <w:pPr>
        <w:pStyle w:val="3"/>
        <w:keepNext w:val="0"/>
        <w:keepLines w:val="0"/>
        <w:pageBreakBefore w:val="0"/>
        <w:widowControl/>
        <w:kinsoku/>
        <w:wordWrap/>
        <w:overflowPunct/>
        <w:topLinePunct w:val="0"/>
        <w:autoSpaceDE/>
        <w:autoSpaceDN/>
        <w:bidi w:val="0"/>
        <w:adjustRightInd/>
        <w:snapToGrid w:val="0"/>
        <w:spacing w:before="0"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分行业看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批发业零</w:t>
      </w:r>
      <w:r>
        <w:rPr>
          <w:rFonts w:hint="eastAsia" w:ascii="仿宋_GB2312" w:hAnsi="仿宋_GB2312" w:eastAsia="仿宋_GB2312" w:cs="仿宋_GB2312"/>
          <w:sz w:val="32"/>
          <w:szCs w:val="32"/>
        </w:rPr>
        <w:t>售</w:t>
      </w:r>
      <w:r>
        <w:rPr>
          <w:rFonts w:hint="eastAsia" w:ascii="仿宋_GB2312" w:hAnsi="仿宋_GB2312" w:eastAsia="仿宋_GB2312" w:cs="仿宋_GB2312"/>
          <w:sz w:val="32"/>
          <w:szCs w:val="32"/>
          <w:lang w:eastAsia="zh-CN"/>
        </w:rPr>
        <w:t>额</w:t>
      </w:r>
      <w:r>
        <w:rPr>
          <w:rFonts w:hint="eastAsia" w:ascii="仿宋_GB2312" w:hAnsi="仿宋_GB2312" w:eastAsia="仿宋_GB2312" w:cs="仿宋_GB2312"/>
          <w:sz w:val="32"/>
          <w:szCs w:val="32"/>
          <w:lang w:val="en-US" w:eastAsia="zh-CN"/>
        </w:rPr>
        <w:t>17495</w:t>
      </w:r>
      <w:r>
        <w:rPr>
          <w:rFonts w:hint="eastAsia" w:ascii="仿宋_GB2312" w:hAnsi="仿宋_GB2312" w:eastAsia="仿宋_GB2312" w:cs="仿宋_GB2312"/>
          <w:sz w:val="32"/>
          <w:szCs w:val="32"/>
        </w:rPr>
        <w:t>万元，同比增长</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；零售业零</w:t>
      </w:r>
      <w:r>
        <w:rPr>
          <w:rFonts w:hint="eastAsia" w:ascii="仿宋_GB2312" w:hAnsi="仿宋_GB2312" w:eastAsia="仿宋_GB2312" w:cs="仿宋_GB2312"/>
          <w:sz w:val="32"/>
          <w:szCs w:val="32"/>
        </w:rPr>
        <w:t>售</w:t>
      </w:r>
      <w:r>
        <w:rPr>
          <w:rFonts w:hint="eastAsia" w:ascii="仿宋_GB2312" w:hAnsi="仿宋_GB2312" w:eastAsia="仿宋_GB2312" w:cs="仿宋_GB2312"/>
          <w:sz w:val="32"/>
          <w:szCs w:val="32"/>
          <w:lang w:eastAsia="zh-CN"/>
        </w:rPr>
        <w:t>额</w:t>
      </w:r>
      <w:r>
        <w:rPr>
          <w:rFonts w:hint="eastAsia" w:ascii="仿宋_GB2312" w:hAnsi="仿宋_GB2312" w:eastAsia="仿宋_GB2312" w:cs="仿宋_GB2312"/>
          <w:sz w:val="32"/>
          <w:szCs w:val="32"/>
          <w:lang w:val="en-US" w:eastAsia="zh-CN"/>
        </w:rPr>
        <w:t>129933</w:t>
      </w:r>
      <w:r>
        <w:rPr>
          <w:rFonts w:hint="eastAsia" w:ascii="仿宋_GB2312" w:hAnsi="仿宋_GB2312" w:eastAsia="仿宋_GB2312" w:cs="仿宋_GB2312"/>
          <w:sz w:val="32"/>
          <w:szCs w:val="32"/>
        </w:rPr>
        <w:t>万元，同比增长</w:t>
      </w:r>
      <w:r>
        <w:rPr>
          <w:rFonts w:hint="eastAsia" w:ascii="仿宋_GB2312" w:hAnsi="仿宋_GB2312" w:eastAsia="仿宋_GB2312" w:cs="仿宋_GB2312"/>
          <w:sz w:val="32"/>
          <w:szCs w:val="32"/>
          <w:lang w:val="en-US" w:eastAsia="zh-CN"/>
        </w:rPr>
        <w:t>9.4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；住宿业营业额</w:t>
      </w:r>
      <w:r>
        <w:rPr>
          <w:rFonts w:hint="eastAsia" w:ascii="仿宋_GB2312" w:hAnsi="仿宋_GB2312" w:eastAsia="仿宋_GB2312" w:cs="仿宋_GB2312"/>
          <w:sz w:val="32"/>
          <w:szCs w:val="32"/>
          <w:lang w:val="en-US" w:eastAsia="zh-CN"/>
        </w:rPr>
        <w:t>8532万元，同比增长8.3；餐饮业营业额45920万元，同比增长3.9</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eastAsia"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（四）居民收入稳步增加</w:t>
      </w:r>
    </w:p>
    <w:p>
      <w:pPr>
        <w:widowControl/>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前三季度，</w:t>
      </w:r>
      <w:r>
        <w:rPr>
          <w:rFonts w:hint="eastAsia" w:ascii="仿宋_GB2312" w:eastAsia="仿宋_GB2312"/>
          <w:color w:val="000000"/>
          <w:sz w:val="32"/>
          <w:szCs w:val="32"/>
          <w:lang w:eastAsia="zh-CN"/>
        </w:rPr>
        <w:t>初步预计</w:t>
      </w:r>
      <w:r>
        <w:rPr>
          <w:rFonts w:hint="eastAsia" w:ascii="仿宋_GB2312" w:eastAsia="仿宋_GB2312"/>
          <w:color w:val="000000"/>
          <w:sz w:val="32"/>
          <w:szCs w:val="32"/>
        </w:rPr>
        <w:t>全县城乡常住居民人均可支配收入</w:t>
      </w:r>
      <w:r>
        <w:rPr>
          <w:rFonts w:hint="eastAsia" w:ascii="仿宋_GB2312" w:eastAsia="仿宋_GB2312"/>
          <w:color w:val="000000"/>
          <w:sz w:val="32"/>
          <w:szCs w:val="32"/>
          <w:lang w:val="en-US" w:eastAsia="zh-CN"/>
        </w:rPr>
        <w:t>14350</w:t>
      </w:r>
      <w:r>
        <w:rPr>
          <w:rFonts w:hint="eastAsia" w:ascii="仿宋_GB2312" w:eastAsia="仿宋_GB2312"/>
          <w:color w:val="000000"/>
          <w:sz w:val="32"/>
          <w:szCs w:val="32"/>
        </w:rPr>
        <w:t>元，同比增长9.</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w:t>
      </w:r>
      <w:r>
        <w:rPr>
          <w:rFonts w:hint="eastAsia" w:ascii="仿宋_GB2312" w:eastAsia="仿宋_GB2312"/>
          <w:sz w:val="32"/>
          <w:szCs w:val="32"/>
        </w:rPr>
        <w:t>，</w:t>
      </w:r>
      <w:r>
        <w:rPr>
          <w:rFonts w:hint="eastAsia" w:ascii="仿宋_GB2312" w:eastAsia="仿宋_GB2312"/>
          <w:color w:val="000000"/>
          <w:sz w:val="32"/>
          <w:szCs w:val="32"/>
        </w:rPr>
        <w:t>比上半年提升0.</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个百分点。其中，城镇居民人均可支配收入为</w:t>
      </w:r>
      <w:r>
        <w:rPr>
          <w:rFonts w:hint="eastAsia" w:ascii="仿宋_GB2312" w:eastAsia="仿宋_GB2312"/>
          <w:color w:val="000000"/>
          <w:sz w:val="32"/>
          <w:szCs w:val="32"/>
          <w:lang w:val="en-US" w:eastAsia="zh-CN"/>
        </w:rPr>
        <w:t>20754</w:t>
      </w:r>
      <w:r>
        <w:rPr>
          <w:rFonts w:hint="eastAsia" w:ascii="仿宋_GB2312" w:eastAsia="仿宋_GB2312"/>
          <w:color w:val="000000"/>
          <w:sz w:val="32"/>
          <w:szCs w:val="32"/>
        </w:rPr>
        <w:t>元，同比增长8.</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w:t>
      </w:r>
      <w:r>
        <w:rPr>
          <w:rFonts w:hint="eastAsia" w:ascii="仿宋_GB2312" w:eastAsia="仿宋_GB2312"/>
          <w:sz w:val="32"/>
          <w:szCs w:val="32"/>
        </w:rPr>
        <w:t>，</w:t>
      </w:r>
      <w:r>
        <w:rPr>
          <w:rFonts w:hint="eastAsia" w:ascii="仿宋_GB2312" w:eastAsia="仿宋_GB2312"/>
          <w:color w:val="000000"/>
          <w:sz w:val="32"/>
          <w:szCs w:val="32"/>
          <w:lang w:eastAsia="zh-CN"/>
        </w:rPr>
        <w:t>高</w:t>
      </w:r>
      <w:r>
        <w:rPr>
          <w:rFonts w:hint="eastAsia" w:ascii="仿宋_GB2312" w:eastAsia="仿宋_GB2312"/>
          <w:color w:val="000000"/>
          <w:sz w:val="32"/>
          <w:szCs w:val="32"/>
        </w:rPr>
        <w:t>于全年</w:t>
      </w:r>
      <w:r>
        <w:rPr>
          <w:rFonts w:hint="eastAsia" w:ascii="仿宋_GB2312" w:eastAsia="仿宋_GB2312"/>
          <w:color w:val="000000"/>
          <w:sz w:val="32"/>
          <w:szCs w:val="32"/>
          <w:lang w:eastAsia="zh-CN"/>
        </w:rPr>
        <w:t>预期</w:t>
      </w:r>
      <w:r>
        <w:rPr>
          <w:rFonts w:hint="eastAsia" w:ascii="仿宋_GB2312" w:eastAsia="仿宋_GB2312"/>
          <w:color w:val="000000"/>
          <w:sz w:val="32"/>
          <w:szCs w:val="32"/>
        </w:rPr>
        <w:t>目标</w:t>
      </w:r>
      <w:r>
        <w:rPr>
          <w:rFonts w:hint="eastAsia" w:ascii="仿宋_GB2312" w:eastAsia="仿宋_GB2312"/>
          <w:color w:val="000000"/>
          <w:sz w:val="32"/>
          <w:szCs w:val="32"/>
          <w:lang w:val="en-US" w:eastAsia="zh-CN"/>
        </w:rPr>
        <w:t>0.3</w:t>
      </w:r>
      <w:r>
        <w:rPr>
          <w:rFonts w:hint="eastAsia" w:ascii="仿宋_GB2312" w:eastAsia="仿宋_GB2312"/>
          <w:color w:val="000000"/>
          <w:sz w:val="32"/>
          <w:szCs w:val="32"/>
        </w:rPr>
        <w:t>个百分点，比上半年</w:t>
      </w:r>
      <w:r>
        <w:rPr>
          <w:rFonts w:hint="eastAsia" w:ascii="仿宋_GB2312" w:eastAsia="仿宋_GB2312"/>
          <w:color w:val="000000"/>
          <w:sz w:val="32"/>
          <w:szCs w:val="32"/>
          <w:lang w:eastAsia="zh-CN"/>
        </w:rPr>
        <w:t>回落</w:t>
      </w:r>
      <w:r>
        <w:rPr>
          <w:rFonts w:hint="eastAsia" w:ascii="仿宋_GB2312" w:eastAsia="仿宋_GB2312"/>
          <w:color w:val="000000"/>
          <w:sz w:val="32"/>
          <w:szCs w:val="32"/>
          <w:lang w:val="en-US" w:eastAsia="zh-CN"/>
        </w:rPr>
        <w:t>0.2</w:t>
      </w:r>
      <w:r>
        <w:rPr>
          <w:rFonts w:hint="eastAsia" w:ascii="仿宋_GB2312" w:eastAsia="仿宋_GB2312"/>
          <w:color w:val="000000"/>
          <w:sz w:val="32"/>
          <w:szCs w:val="32"/>
        </w:rPr>
        <w:t>个百分点；农村居民人均可支配收入为</w:t>
      </w:r>
      <w:r>
        <w:rPr>
          <w:rFonts w:hint="eastAsia" w:ascii="仿宋_GB2312" w:eastAsia="仿宋_GB2312"/>
          <w:color w:val="000000"/>
          <w:sz w:val="32"/>
          <w:szCs w:val="32"/>
          <w:lang w:val="en-US" w:eastAsia="zh-CN"/>
        </w:rPr>
        <w:t>9494</w:t>
      </w:r>
      <w:r>
        <w:rPr>
          <w:rFonts w:hint="eastAsia" w:ascii="仿宋_GB2312" w:eastAsia="仿宋_GB2312"/>
          <w:color w:val="000000"/>
          <w:sz w:val="32"/>
          <w:szCs w:val="32"/>
        </w:rPr>
        <w:t>元，同比增长</w:t>
      </w:r>
      <w:r>
        <w:rPr>
          <w:rFonts w:hint="eastAsia" w:ascii="仿宋_GB2312" w:eastAsia="仿宋_GB2312"/>
          <w:color w:val="000000"/>
          <w:sz w:val="32"/>
          <w:szCs w:val="32"/>
          <w:lang w:val="en-US" w:eastAsia="zh-CN"/>
        </w:rPr>
        <w:t>9.0</w:t>
      </w:r>
      <w:r>
        <w:rPr>
          <w:rFonts w:hint="eastAsia" w:ascii="仿宋_GB2312" w:eastAsia="仿宋_GB2312"/>
          <w:color w:val="000000"/>
          <w:sz w:val="32"/>
          <w:szCs w:val="32"/>
        </w:rPr>
        <w:t>%</w:t>
      </w:r>
      <w:r>
        <w:rPr>
          <w:rFonts w:hint="eastAsia" w:ascii="仿宋_GB2312" w:eastAsia="仿宋_GB2312"/>
          <w:sz w:val="32"/>
          <w:szCs w:val="32"/>
        </w:rPr>
        <w:t>，</w:t>
      </w:r>
      <w:r>
        <w:rPr>
          <w:rFonts w:hint="eastAsia" w:ascii="仿宋_GB2312" w:eastAsia="仿宋_GB2312"/>
          <w:color w:val="000000"/>
          <w:sz w:val="32"/>
          <w:szCs w:val="32"/>
        </w:rPr>
        <w:t>低于全年</w:t>
      </w:r>
      <w:r>
        <w:rPr>
          <w:rFonts w:hint="eastAsia" w:ascii="仿宋_GB2312" w:eastAsia="仿宋_GB2312"/>
          <w:color w:val="000000"/>
          <w:sz w:val="32"/>
          <w:szCs w:val="32"/>
          <w:lang w:eastAsia="zh-CN"/>
        </w:rPr>
        <w:t>预期</w:t>
      </w:r>
      <w:r>
        <w:rPr>
          <w:rFonts w:hint="eastAsia" w:ascii="仿宋_GB2312" w:eastAsia="仿宋_GB2312"/>
          <w:color w:val="000000"/>
          <w:sz w:val="32"/>
          <w:szCs w:val="32"/>
        </w:rPr>
        <w:t>目标</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个百分点，比上半年</w:t>
      </w:r>
      <w:r>
        <w:rPr>
          <w:rFonts w:hint="eastAsia" w:ascii="仿宋_GB2312" w:eastAsia="仿宋_GB2312"/>
          <w:color w:val="000000"/>
          <w:sz w:val="32"/>
          <w:szCs w:val="32"/>
          <w:lang w:eastAsia="zh-CN"/>
        </w:rPr>
        <w:t>提升</w:t>
      </w:r>
      <w:r>
        <w:rPr>
          <w:rFonts w:hint="eastAsia" w:ascii="仿宋_GB2312" w:eastAsia="仿宋_GB2312"/>
          <w:color w:val="000000"/>
          <w:sz w:val="32"/>
          <w:szCs w:val="32"/>
          <w:lang w:val="en-US" w:eastAsia="zh-CN"/>
        </w:rPr>
        <w:t>0.2</w:t>
      </w:r>
      <w:r>
        <w:rPr>
          <w:rFonts w:hint="eastAsia" w:ascii="仿宋_GB2312" w:eastAsia="仿宋_GB2312"/>
          <w:color w:val="000000"/>
          <w:sz w:val="32"/>
          <w:szCs w:val="32"/>
        </w:rPr>
        <w:t>个百分点。</w:t>
      </w:r>
    </w:p>
    <w:p>
      <w:pPr>
        <w:spacing w:line="600" w:lineRule="exact"/>
        <w:ind w:firstLine="640" w:firstLineChars="200"/>
        <w:rPr>
          <w:rFonts w:hint="eastAsia"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w:t>
      </w:r>
      <w:r>
        <w:rPr>
          <w:rFonts w:hint="eastAsia" w:ascii="楷体_GB2312" w:hAnsi="宋体" w:eastAsia="楷体_GB2312" w:cs="宋体"/>
          <w:color w:val="000000"/>
          <w:kern w:val="0"/>
          <w:sz w:val="32"/>
          <w:szCs w:val="32"/>
          <w:lang w:eastAsia="zh-CN"/>
        </w:rPr>
        <w:t>五</w:t>
      </w:r>
      <w:r>
        <w:rPr>
          <w:rFonts w:hint="eastAsia" w:ascii="楷体_GB2312" w:hAnsi="宋体" w:eastAsia="楷体_GB2312" w:cs="宋体"/>
          <w:color w:val="000000"/>
          <w:kern w:val="0"/>
          <w:sz w:val="32"/>
          <w:szCs w:val="32"/>
        </w:rPr>
        <w:t>）财政收入</w:t>
      </w:r>
      <w:r>
        <w:rPr>
          <w:rFonts w:hint="eastAsia" w:ascii="楷体_GB2312" w:hAnsi="宋体" w:eastAsia="楷体_GB2312" w:cs="宋体"/>
          <w:color w:val="000000"/>
          <w:kern w:val="0"/>
          <w:sz w:val="32"/>
          <w:szCs w:val="32"/>
          <w:lang w:eastAsia="zh-CN"/>
        </w:rPr>
        <w:t>保持较快增长，但增速减缓</w:t>
      </w:r>
    </w:p>
    <w:p>
      <w:pPr>
        <w:keepNext w:val="0"/>
        <w:keepLines w:val="0"/>
        <w:pageBreakBefore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月，全县地方公共财政预算收入完成</w:t>
      </w:r>
      <w:r>
        <w:rPr>
          <w:rFonts w:hint="eastAsia" w:ascii="仿宋_GB2312" w:eastAsia="仿宋_GB2312"/>
          <w:color w:val="000000"/>
          <w:sz w:val="32"/>
          <w:szCs w:val="32"/>
          <w:lang w:val="en-US" w:eastAsia="zh-CN"/>
        </w:rPr>
        <w:t>19258</w:t>
      </w:r>
      <w:r>
        <w:rPr>
          <w:rFonts w:hint="eastAsia" w:ascii="仿宋_GB2312" w:eastAsia="仿宋_GB2312"/>
          <w:color w:val="000000"/>
          <w:sz w:val="32"/>
          <w:szCs w:val="32"/>
        </w:rPr>
        <w:t>万元，完成年度预算的</w:t>
      </w:r>
      <w:r>
        <w:rPr>
          <w:rFonts w:hint="eastAsia" w:ascii="仿宋_GB2312" w:eastAsia="仿宋_GB2312"/>
          <w:color w:val="000000"/>
          <w:sz w:val="32"/>
          <w:szCs w:val="32"/>
          <w:lang w:val="en-US" w:eastAsia="zh-CN"/>
        </w:rPr>
        <w:t>83.2</w:t>
      </w:r>
      <w:r>
        <w:rPr>
          <w:rFonts w:hint="eastAsia" w:ascii="仿宋_GB2312" w:eastAsia="仿宋_GB2312"/>
          <w:color w:val="000000"/>
          <w:sz w:val="32"/>
          <w:szCs w:val="32"/>
        </w:rPr>
        <w:t>%，同比增长</w:t>
      </w:r>
      <w:r>
        <w:rPr>
          <w:rFonts w:hint="eastAsia" w:ascii="仿宋_GB2312" w:eastAsia="仿宋_GB2312"/>
          <w:color w:val="000000"/>
          <w:sz w:val="32"/>
          <w:szCs w:val="32"/>
          <w:lang w:val="en-US" w:eastAsia="zh-CN"/>
        </w:rPr>
        <w:t>26.4</w:t>
      </w:r>
      <w:r>
        <w:rPr>
          <w:rFonts w:hint="eastAsia" w:ascii="仿宋_GB2312" w:eastAsia="仿宋_GB2312"/>
          <w:color w:val="000000"/>
          <w:sz w:val="32"/>
          <w:szCs w:val="32"/>
        </w:rPr>
        <w:t>%，</w:t>
      </w:r>
      <w:r>
        <w:rPr>
          <w:rFonts w:hint="eastAsia" w:ascii="仿宋_GB2312" w:eastAsia="仿宋_GB2312"/>
          <w:color w:val="000000"/>
          <w:sz w:val="32"/>
          <w:szCs w:val="32"/>
          <w:lang w:eastAsia="zh-CN"/>
        </w:rPr>
        <w:t>高</w:t>
      </w:r>
      <w:r>
        <w:rPr>
          <w:rFonts w:hint="eastAsia" w:ascii="仿宋_GB2312" w:eastAsia="仿宋_GB2312"/>
          <w:color w:val="000000"/>
          <w:sz w:val="32"/>
          <w:szCs w:val="32"/>
        </w:rPr>
        <w:t>于全年</w:t>
      </w:r>
      <w:r>
        <w:rPr>
          <w:rFonts w:hint="eastAsia" w:ascii="仿宋_GB2312" w:eastAsia="仿宋_GB2312"/>
          <w:color w:val="000000"/>
          <w:sz w:val="32"/>
          <w:szCs w:val="32"/>
          <w:lang w:eastAsia="zh-CN"/>
        </w:rPr>
        <w:t>预期</w:t>
      </w:r>
      <w:r>
        <w:rPr>
          <w:rFonts w:hint="eastAsia" w:ascii="仿宋_GB2312" w:eastAsia="仿宋_GB2312"/>
          <w:color w:val="000000"/>
          <w:sz w:val="32"/>
          <w:szCs w:val="32"/>
        </w:rPr>
        <w:t>目标</w:t>
      </w:r>
      <w:r>
        <w:rPr>
          <w:rFonts w:hint="eastAsia" w:ascii="仿宋_GB2312" w:eastAsia="仿宋_GB2312"/>
          <w:color w:val="000000"/>
          <w:sz w:val="32"/>
          <w:szCs w:val="32"/>
          <w:lang w:val="en-US" w:eastAsia="zh-CN"/>
        </w:rPr>
        <w:t>18.4</w:t>
      </w:r>
      <w:r>
        <w:rPr>
          <w:rFonts w:hint="eastAsia" w:ascii="仿宋_GB2312" w:eastAsia="仿宋_GB2312"/>
          <w:color w:val="000000"/>
          <w:sz w:val="32"/>
          <w:szCs w:val="32"/>
        </w:rPr>
        <w:t>个百分点，比上半年</w:t>
      </w:r>
      <w:r>
        <w:rPr>
          <w:rFonts w:hint="eastAsia" w:ascii="仿宋_GB2312" w:eastAsia="仿宋_GB2312"/>
          <w:color w:val="000000"/>
          <w:sz w:val="32"/>
          <w:szCs w:val="32"/>
          <w:lang w:eastAsia="zh-CN"/>
        </w:rPr>
        <w:t>回落</w:t>
      </w:r>
      <w:r>
        <w:rPr>
          <w:rFonts w:hint="eastAsia" w:ascii="仿宋_GB2312" w:eastAsia="仿宋_GB2312"/>
          <w:color w:val="000000"/>
          <w:sz w:val="32"/>
          <w:szCs w:val="32"/>
          <w:lang w:val="en-US" w:eastAsia="zh-CN"/>
        </w:rPr>
        <w:t>2.8</w:t>
      </w:r>
      <w:r>
        <w:rPr>
          <w:rFonts w:hint="eastAsia" w:ascii="仿宋_GB2312" w:eastAsia="仿宋_GB2312"/>
          <w:color w:val="000000"/>
          <w:sz w:val="32"/>
          <w:szCs w:val="32"/>
        </w:rPr>
        <w:t>个百分点。其中：税收收入完成</w:t>
      </w:r>
      <w:r>
        <w:rPr>
          <w:rFonts w:hint="eastAsia" w:ascii="仿宋_GB2312" w:eastAsia="仿宋_GB2312"/>
          <w:color w:val="000000"/>
          <w:sz w:val="32"/>
          <w:szCs w:val="32"/>
          <w:lang w:val="en-US" w:eastAsia="zh-CN"/>
        </w:rPr>
        <w:t>11775</w:t>
      </w:r>
      <w:r>
        <w:rPr>
          <w:rFonts w:hint="eastAsia" w:ascii="仿宋_GB2312" w:eastAsia="仿宋_GB2312"/>
          <w:color w:val="000000"/>
          <w:sz w:val="32"/>
          <w:szCs w:val="32"/>
        </w:rPr>
        <w:t>万元，同比</w:t>
      </w:r>
      <w:r>
        <w:rPr>
          <w:rFonts w:hint="eastAsia" w:ascii="仿宋_GB2312" w:eastAsia="仿宋_GB2312"/>
          <w:color w:val="000000"/>
          <w:sz w:val="32"/>
          <w:szCs w:val="32"/>
          <w:lang w:eastAsia="zh-CN"/>
        </w:rPr>
        <w:t>增长</w:t>
      </w:r>
      <w:r>
        <w:rPr>
          <w:rFonts w:hint="eastAsia" w:ascii="仿宋_GB2312" w:eastAsia="仿宋_GB2312"/>
          <w:color w:val="000000"/>
          <w:sz w:val="32"/>
          <w:szCs w:val="32"/>
          <w:lang w:val="en-US" w:eastAsia="zh-CN"/>
        </w:rPr>
        <w:t>31.2</w:t>
      </w:r>
      <w:r>
        <w:rPr>
          <w:rFonts w:hint="eastAsia" w:ascii="仿宋_GB2312" w:eastAsia="仿宋_GB2312"/>
          <w:color w:val="000000"/>
          <w:sz w:val="32"/>
          <w:szCs w:val="32"/>
        </w:rPr>
        <w:t>%，</w:t>
      </w:r>
      <w:r>
        <w:rPr>
          <w:rFonts w:hint="eastAsia" w:ascii="仿宋_GB2312" w:eastAsia="仿宋_GB2312"/>
          <w:color w:val="000000"/>
          <w:sz w:val="32"/>
          <w:szCs w:val="32"/>
          <w:lang w:eastAsia="zh-CN"/>
        </w:rPr>
        <w:t>增速</w:t>
      </w:r>
      <w:r>
        <w:rPr>
          <w:rFonts w:hint="eastAsia" w:ascii="仿宋_GB2312" w:eastAsia="仿宋_GB2312"/>
          <w:color w:val="000000"/>
          <w:sz w:val="32"/>
          <w:szCs w:val="32"/>
        </w:rPr>
        <w:t>比上半年</w:t>
      </w:r>
      <w:r>
        <w:rPr>
          <w:rFonts w:hint="eastAsia" w:ascii="仿宋_GB2312" w:eastAsia="仿宋_GB2312"/>
          <w:color w:val="000000"/>
          <w:sz w:val="32"/>
          <w:szCs w:val="32"/>
          <w:lang w:eastAsia="zh-CN"/>
        </w:rPr>
        <w:t>减缓</w:t>
      </w:r>
      <w:r>
        <w:rPr>
          <w:rFonts w:hint="eastAsia" w:ascii="仿宋_GB2312" w:eastAsia="仿宋_GB2312"/>
          <w:color w:val="000000"/>
          <w:sz w:val="32"/>
          <w:szCs w:val="32"/>
          <w:lang w:val="en-US" w:eastAsia="zh-CN"/>
        </w:rPr>
        <w:t>5.9</w:t>
      </w:r>
      <w:r>
        <w:rPr>
          <w:rFonts w:hint="eastAsia" w:ascii="仿宋_GB2312" w:eastAsia="仿宋_GB2312"/>
          <w:color w:val="000000"/>
          <w:sz w:val="32"/>
          <w:szCs w:val="32"/>
        </w:rPr>
        <w:t>个百分点；非税收入完成</w:t>
      </w:r>
      <w:r>
        <w:rPr>
          <w:rFonts w:hint="eastAsia" w:ascii="仿宋_GB2312" w:eastAsia="仿宋_GB2312"/>
          <w:color w:val="000000"/>
          <w:sz w:val="32"/>
          <w:szCs w:val="32"/>
          <w:lang w:val="en-US" w:eastAsia="zh-CN"/>
        </w:rPr>
        <w:t>4753</w:t>
      </w:r>
      <w:r>
        <w:rPr>
          <w:rFonts w:hint="eastAsia" w:ascii="仿宋_GB2312" w:eastAsia="仿宋_GB2312"/>
          <w:color w:val="000000"/>
          <w:sz w:val="32"/>
          <w:szCs w:val="32"/>
        </w:rPr>
        <w:t>万元，同比增长</w:t>
      </w:r>
      <w:r>
        <w:rPr>
          <w:rFonts w:hint="eastAsia" w:ascii="仿宋_GB2312" w:eastAsia="仿宋_GB2312"/>
          <w:color w:val="000000"/>
          <w:sz w:val="32"/>
          <w:szCs w:val="32"/>
          <w:lang w:val="en-US" w:eastAsia="zh-CN"/>
        </w:rPr>
        <w:t>15.9</w:t>
      </w:r>
      <w:r>
        <w:rPr>
          <w:rFonts w:hint="eastAsia" w:ascii="仿宋_GB2312" w:eastAsia="仿宋_GB2312"/>
          <w:color w:val="000000"/>
          <w:sz w:val="32"/>
          <w:szCs w:val="32"/>
        </w:rPr>
        <w:t>%，比上半年提升</w:t>
      </w:r>
      <w:r>
        <w:rPr>
          <w:rFonts w:hint="eastAsia" w:ascii="仿宋_GB2312" w:eastAsia="仿宋_GB2312"/>
          <w:color w:val="000000"/>
          <w:sz w:val="32"/>
          <w:szCs w:val="32"/>
          <w:lang w:val="en-US" w:eastAsia="zh-CN"/>
        </w:rPr>
        <w:t>2.7</w:t>
      </w:r>
      <w:r>
        <w:rPr>
          <w:rFonts w:hint="eastAsia" w:ascii="仿宋_GB2312" w:eastAsia="仿宋_GB2312"/>
          <w:color w:val="000000"/>
          <w:sz w:val="32"/>
          <w:szCs w:val="32"/>
        </w:rPr>
        <w:t>个百分点。公共财政预算支出完成</w:t>
      </w:r>
      <w:r>
        <w:rPr>
          <w:rFonts w:hint="eastAsia" w:ascii="仿宋_GB2312" w:eastAsia="仿宋_GB2312"/>
          <w:color w:val="000000"/>
          <w:sz w:val="32"/>
          <w:szCs w:val="32"/>
          <w:lang w:val="en-US" w:eastAsia="zh-CN"/>
        </w:rPr>
        <w:t>190427</w:t>
      </w:r>
      <w:r>
        <w:rPr>
          <w:rFonts w:hint="eastAsia" w:ascii="仿宋_GB2312" w:eastAsia="仿宋_GB2312"/>
          <w:color w:val="000000"/>
          <w:sz w:val="32"/>
          <w:szCs w:val="32"/>
        </w:rPr>
        <w:t>万元，完成年度预算的</w:t>
      </w:r>
      <w:r>
        <w:rPr>
          <w:rFonts w:hint="eastAsia" w:ascii="仿宋_GB2312" w:eastAsia="仿宋_GB2312"/>
          <w:color w:val="000000"/>
          <w:sz w:val="32"/>
          <w:szCs w:val="32"/>
          <w:lang w:val="en-US" w:eastAsia="zh-CN"/>
        </w:rPr>
        <w:t>66.8</w:t>
      </w:r>
      <w:r>
        <w:rPr>
          <w:rFonts w:hint="eastAsia" w:ascii="仿宋_GB2312" w:eastAsia="仿宋_GB2312"/>
          <w:color w:val="000000"/>
          <w:sz w:val="32"/>
          <w:szCs w:val="32"/>
        </w:rPr>
        <w:t>%，同比</w:t>
      </w:r>
      <w:r>
        <w:rPr>
          <w:rFonts w:hint="eastAsia" w:ascii="仿宋_GB2312" w:eastAsia="仿宋_GB2312"/>
          <w:color w:val="000000"/>
          <w:sz w:val="32"/>
          <w:szCs w:val="32"/>
          <w:lang w:eastAsia="zh-CN"/>
        </w:rPr>
        <w:t>增长</w:t>
      </w:r>
      <w:r>
        <w:rPr>
          <w:rFonts w:hint="eastAsia" w:ascii="仿宋_GB2312" w:eastAsia="仿宋_GB2312"/>
          <w:color w:val="000000"/>
          <w:sz w:val="32"/>
          <w:szCs w:val="32"/>
          <w:lang w:val="en-US" w:eastAsia="zh-CN"/>
        </w:rPr>
        <w:t>20.5</w:t>
      </w:r>
      <w:r>
        <w:rPr>
          <w:rFonts w:hint="eastAsia" w:ascii="仿宋_GB2312" w:eastAsia="仿宋_GB2312"/>
          <w:color w:val="000000"/>
          <w:sz w:val="32"/>
          <w:szCs w:val="32"/>
        </w:rPr>
        <w:t>%，比上半年</w:t>
      </w:r>
      <w:r>
        <w:rPr>
          <w:rFonts w:hint="eastAsia" w:ascii="仿宋_GB2312" w:eastAsia="仿宋_GB2312"/>
          <w:color w:val="000000"/>
          <w:sz w:val="32"/>
          <w:szCs w:val="32"/>
          <w:lang w:eastAsia="zh-CN"/>
        </w:rPr>
        <w:t>回落</w:t>
      </w:r>
      <w:r>
        <w:rPr>
          <w:rFonts w:hint="eastAsia" w:ascii="仿宋_GB2312" w:eastAsia="仿宋_GB2312"/>
          <w:color w:val="000000"/>
          <w:sz w:val="32"/>
          <w:szCs w:val="32"/>
          <w:lang w:val="en-US" w:eastAsia="zh-CN"/>
        </w:rPr>
        <w:t>4.2</w:t>
      </w:r>
      <w:r>
        <w:rPr>
          <w:rFonts w:hint="eastAsia" w:ascii="仿宋_GB2312" w:eastAsia="仿宋_GB2312"/>
          <w:color w:val="000000"/>
          <w:sz w:val="32"/>
          <w:szCs w:val="32"/>
        </w:rPr>
        <w:t>个百分点。政府性基金收入完成</w:t>
      </w:r>
      <w:r>
        <w:rPr>
          <w:rFonts w:hint="eastAsia" w:ascii="仿宋_GB2312" w:eastAsia="仿宋_GB2312"/>
          <w:color w:val="000000"/>
          <w:sz w:val="32"/>
          <w:szCs w:val="32"/>
          <w:lang w:val="en-US" w:eastAsia="zh-CN"/>
        </w:rPr>
        <w:t>2631</w:t>
      </w:r>
      <w:r>
        <w:rPr>
          <w:rFonts w:hint="eastAsia" w:ascii="仿宋_GB2312" w:eastAsia="仿宋_GB2312"/>
          <w:color w:val="000000"/>
          <w:sz w:val="32"/>
          <w:szCs w:val="32"/>
        </w:rPr>
        <w:t>万元，完成年度预算的</w:t>
      </w:r>
      <w:r>
        <w:rPr>
          <w:rFonts w:hint="eastAsia" w:ascii="仿宋_GB2312" w:eastAsia="仿宋_GB2312"/>
          <w:color w:val="000000"/>
          <w:sz w:val="32"/>
          <w:szCs w:val="32"/>
          <w:lang w:val="en-US" w:eastAsia="zh-CN"/>
        </w:rPr>
        <w:t>12.6</w:t>
      </w:r>
      <w:r>
        <w:rPr>
          <w:rFonts w:hint="eastAsia" w:ascii="仿宋_GB2312" w:eastAsia="仿宋_GB2312"/>
          <w:color w:val="000000"/>
          <w:sz w:val="32"/>
          <w:szCs w:val="32"/>
        </w:rPr>
        <w:t>%，同比下降</w:t>
      </w:r>
      <w:r>
        <w:rPr>
          <w:rFonts w:hint="eastAsia" w:ascii="仿宋_GB2312" w:eastAsia="仿宋_GB2312"/>
          <w:color w:val="000000"/>
          <w:sz w:val="32"/>
          <w:szCs w:val="32"/>
          <w:lang w:val="en-US" w:eastAsia="zh-CN"/>
        </w:rPr>
        <w:t>69.7</w:t>
      </w:r>
      <w:r>
        <w:rPr>
          <w:rFonts w:hint="eastAsia" w:ascii="仿宋_GB2312" w:eastAsia="仿宋_GB2312"/>
          <w:color w:val="000000"/>
          <w:sz w:val="32"/>
          <w:szCs w:val="32"/>
        </w:rPr>
        <w:t>%；政府性基金支出完成</w:t>
      </w:r>
      <w:r>
        <w:rPr>
          <w:rFonts w:hint="eastAsia" w:ascii="仿宋_GB2312" w:eastAsia="仿宋_GB2312"/>
          <w:color w:val="000000"/>
          <w:sz w:val="32"/>
          <w:szCs w:val="32"/>
          <w:lang w:val="en-US" w:eastAsia="zh-CN"/>
        </w:rPr>
        <w:t>19651</w:t>
      </w:r>
      <w:r>
        <w:rPr>
          <w:rFonts w:hint="eastAsia" w:ascii="仿宋_GB2312" w:eastAsia="仿宋_GB2312"/>
          <w:color w:val="000000"/>
          <w:sz w:val="32"/>
          <w:szCs w:val="32"/>
        </w:rPr>
        <w:t>万元，完成年度预算的</w:t>
      </w:r>
      <w:r>
        <w:rPr>
          <w:rFonts w:hint="eastAsia" w:ascii="仿宋_GB2312" w:eastAsia="仿宋_GB2312"/>
          <w:color w:val="000000"/>
          <w:sz w:val="32"/>
          <w:szCs w:val="32"/>
          <w:lang w:val="en-US" w:eastAsia="zh-CN"/>
        </w:rPr>
        <w:t>60.5</w:t>
      </w:r>
      <w:r>
        <w:rPr>
          <w:rFonts w:hint="eastAsia" w:ascii="仿宋_GB2312" w:eastAsia="仿宋_GB2312"/>
          <w:color w:val="000000"/>
          <w:sz w:val="32"/>
          <w:szCs w:val="32"/>
        </w:rPr>
        <w:t>%，同比</w:t>
      </w:r>
      <w:r>
        <w:rPr>
          <w:rFonts w:hint="eastAsia" w:ascii="仿宋_GB2312" w:eastAsia="仿宋_GB2312"/>
          <w:color w:val="000000"/>
          <w:sz w:val="32"/>
          <w:szCs w:val="32"/>
          <w:lang w:eastAsia="zh-CN"/>
        </w:rPr>
        <w:t>下降</w:t>
      </w:r>
      <w:r>
        <w:rPr>
          <w:rFonts w:hint="eastAsia" w:ascii="仿宋_GB2312" w:eastAsia="仿宋_GB2312"/>
          <w:color w:val="000000"/>
          <w:sz w:val="32"/>
          <w:szCs w:val="32"/>
          <w:lang w:val="en-US" w:eastAsia="zh-CN"/>
        </w:rPr>
        <w:t>0.7</w:t>
      </w:r>
      <w:r>
        <w:rPr>
          <w:rFonts w:hint="eastAsia" w:ascii="仿宋_GB2312" w:eastAsia="仿宋_GB2312"/>
          <w:color w:val="000000"/>
          <w:sz w:val="32"/>
          <w:szCs w:val="32"/>
        </w:rPr>
        <w:t>%。</w:t>
      </w:r>
    </w:p>
    <w:p>
      <w:pPr>
        <w:pStyle w:val="3"/>
        <w:keepNext w:val="0"/>
        <w:keepLines w:val="0"/>
        <w:pageBreakBefore w:val="0"/>
        <w:widowControl/>
        <w:kinsoku/>
        <w:wordWrap/>
        <w:overflowPunct/>
        <w:topLinePunct w:val="0"/>
        <w:autoSpaceDE/>
        <w:autoSpaceDN/>
        <w:bidi w:val="0"/>
        <w:adjustRightInd/>
        <w:snapToGrid w:val="0"/>
        <w:spacing w:before="0" w:after="0" w:line="600" w:lineRule="exact"/>
        <w:ind w:left="0" w:leftChars="0" w:right="0" w:rightChars="0" w:firstLine="640" w:firstLineChars="200"/>
        <w:jc w:val="both"/>
        <w:textAlignment w:val="auto"/>
        <w:outlineLvl w:val="9"/>
        <w:rPr>
          <w:rFonts w:hint="eastAsia" w:ascii="楷体_GB2312" w:hAnsi="宋体" w:eastAsia="楷体_GB2312" w:cs="宋体"/>
          <w:color w:val="000000"/>
          <w:kern w:val="0"/>
          <w:sz w:val="32"/>
          <w:szCs w:val="32"/>
          <w:lang w:val="en-US" w:eastAsia="zh-CN" w:bidi="ar-SA"/>
        </w:rPr>
      </w:pPr>
      <w:r>
        <w:rPr>
          <w:rFonts w:hint="eastAsia" w:ascii="楷体_GB2312" w:hAnsi="宋体" w:eastAsia="楷体_GB2312" w:cs="宋体"/>
          <w:color w:val="000000"/>
          <w:kern w:val="0"/>
          <w:sz w:val="32"/>
          <w:szCs w:val="32"/>
          <w:lang w:val="en-US" w:eastAsia="zh-CN" w:bidi="ar-SA"/>
        </w:rPr>
        <w:t>(六）金融运行平稳</w:t>
      </w:r>
    </w:p>
    <w:p>
      <w:pPr>
        <w:keepNext w:val="0"/>
        <w:keepLines w:val="0"/>
        <w:pageBreakBefore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lang w:val="en-US" w:eastAsia="zh-CN"/>
        </w:rPr>
        <w:t>9月末，全县金融机构本外币各项存款余额89.44亿元，比去年同期增长10.2%，</w:t>
      </w:r>
      <w:r>
        <w:rPr>
          <w:rFonts w:hint="eastAsia" w:ascii="仿宋_GB2312" w:eastAsia="仿宋_GB2312"/>
          <w:color w:val="000000"/>
          <w:sz w:val="32"/>
          <w:szCs w:val="32"/>
        </w:rPr>
        <w:t>其中住户存款余额</w:t>
      </w:r>
      <w:r>
        <w:rPr>
          <w:rFonts w:hint="eastAsia" w:ascii="仿宋_GB2312" w:eastAsia="仿宋_GB2312"/>
          <w:color w:val="000000"/>
          <w:sz w:val="32"/>
          <w:szCs w:val="32"/>
          <w:lang w:val="en-US" w:eastAsia="zh-CN"/>
        </w:rPr>
        <w:t>59.76亿元</w:t>
      </w:r>
      <w:r>
        <w:rPr>
          <w:rFonts w:hint="eastAsia" w:ascii="仿宋_GB2312" w:eastAsia="仿宋_GB2312"/>
          <w:color w:val="000000"/>
          <w:sz w:val="32"/>
          <w:szCs w:val="32"/>
        </w:rPr>
        <w:t>，同比增长</w:t>
      </w:r>
      <w:r>
        <w:rPr>
          <w:rFonts w:hint="eastAsia" w:ascii="仿宋_GB2312" w:eastAsia="仿宋_GB2312"/>
          <w:color w:val="000000"/>
          <w:sz w:val="32"/>
          <w:szCs w:val="32"/>
          <w:lang w:val="en-US" w:eastAsia="zh-CN"/>
        </w:rPr>
        <w:t>12.7</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r>
        <w:rPr>
          <w:rFonts w:hint="eastAsia" w:ascii="仿宋_GB2312" w:eastAsia="仿宋_GB2312"/>
          <w:color w:val="000000"/>
          <w:sz w:val="32"/>
          <w:szCs w:val="32"/>
        </w:rPr>
        <w:t>非金融企业存款余额</w:t>
      </w:r>
      <w:r>
        <w:rPr>
          <w:rFonts w:hint="eastAsia" w:ascii="仿宋_GB2312" w:eastAsia="仿宋_GB2312"/>
          <w:color w:val="000000"/>
          <w:sz w:val="32"/>
          <w:szCs w:val="32"/>
          <w:lang w:val="en-US" w:eastAsia="zh-CN"/>
        </w:rPr>
        <w:t>7.24亿元</w:t>
      </w:r>
      <w:r>
        <w:rPr>
          <w:rFonts w:hint="eastAsia" w:ascii="仿宋_GB2312" w:eastAsia="仿宋_GB2312"/>
          <w:color w:val="000000"/>
          <w:sz w:val="32"/>
          <w:szCs w:val="32"/>
        </w:rPr>
        <w:t>，同比增长</w:t>
      </w:r>
      <w:r>
        <w:rPr>
          <w:rFonts w:hint="eastAsia" w:ascii="仿宋_GB2312" w:eastAsia="仿宋_GB2312"/>
          <w:color w:val="000000"/>
          <w:sz w:val="32"/>
          <w:szCs w:val="32"/>
          <w:lang w:val="en-US" w:eastAsia="zh-CN"/>
        </w:rPr>
        <w:t>12.0</w:t>
      </w:r>
      <w:r>
        <w:rPr>
          <w:rFonts w:hint="eastAsia" w:ascii="仿宋_GB2312" w:eastAsia="仿宋_GB2312"/>
          <w:color w:val="000000"/>
          <w:sz w:val="32"/>
          <w:szCs w:val="32"/>
        </w:rPr>
        <w:t>%</w:t>
      </w:r>
      <w:r>
        <w:rPr>
          <w:rFonts w:hint="eastAsia" w:ascii="仿宋_GB2312" w:eastAsia="仿宋_GB2312"/>
          <w:color w:val="000000"/>
          <w:sz w:val="32"/>
          <w:szCs w:val="32"/>
          <w:lang w:eastAsia="zh-CN"/>
        </w:rPr>
        <w:t>；广义政府</w:t>
      </w:r>
      <w:r>
        <w:rPr>
          <w:rFonts w:hint="eastAsia" w:ascii="仿宋_GB2312" w:eastAsia="仿宋_GB2312"/>
          <w:color w:val="000000"/>
          <w:sz w:val="32"/>
          <w:szCs w:val="32"/>
        </w:rPr>
        <w:t>存款余额</w:t>
      </w:r>
      <w:r>
        <w:rPr>
          <w:rFonts w:hint="eastAsia" w:ascii="仿宋_GB2312" w:eastAsia="仿宋_GB2312"/>
          <w:color w:val="000000"/>
          <w:sz w:val="32"/>
          <w:szCs w:val="32"/>
          <w:lang w:val="en-US" w:eastAsia="zh-CN"/>
        </w:rPr>
        <w:t>22.4亿元</w:t>
      </w:r>
      <w:r>
        <w:rPr>
          <w:rFonts w:hint="eastAsia" w:ascii="仿宋_GB2312" w:eastAsia="仿宋_GB2312"/>
          <w:color w:val="000000"/>
          <w:sz w:val="32"/>
          <w:szCs w:val="32"/>
        </w:rPr>
        <w:t>，同比</w:t>
      </w:r>
      <w:r>
        <w:rPr>
          <w:rFonts w:hint="eastAsia" w:ascii="仿宋_GB2312" w:eastAsia="仿宋_GB2312"/>
          <w:color w:val="000000"/>
          <w:sz w:val="32"/>
          <w:szCs w:val="32"/>
          <w:lang w:eastAsia="zh-CN"/>
        </w:rPr>
        <w:t>增长</w:t>
      </w:r>
      <w:r>
        <w:rPr>
          <w:rFonts w:hint="eastAsia" w:ascii="仿宋_GB2312" w:eastAsia="仿宋_GB2312"/>
          <w:color w:val="000000"/>
          <w:sz w:val="32"/>
          <w:szCs w:val="32"/>
          <w:lang w:val="en-US" w:eastAsia="zh-CN"/>
        </w:rPr>
        <w:t>3.3</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全县金融机构本外币各项贷款余额39.4亿元，比去年同期增长9.6%，</w:t>
      </w:r>
      <w:r>
        <w:rPr>
          <w:rFonts w:hint="eastAsia" w:ascii="仿宋_GB2312" w:eastAsia="仿宋_GB2312"/>
          <w:color w:val="000000"/>
          <w:sz w:val="32"/>
          <w:szCs w:val="32"/>
        </w:rPr>
        <w:t>其中住户贷款</w:t>
      </w:r>
      <w:r>
        <w:rPr>
          <w:rFonts w:hint="eastAsia" w:ascii="仿宋_GB2312" w:eastAsia="仿宋_GB2312"/>
          <w:color w:val="000000"/>
          <w:sz w:val="32"/>
          <w:szCs w:val="32"/>
          <w:lang w:val="en-US" w:eastAsia="zh-CN"/>
        </w:rPr>
        <w:t>24.27亿</w:t>
      </w:r>
      <w:r>
        <w:rPr>
          <w:rFonts w:hint="eastAsia" w:ascii="仿宋_GB2312" w:eastAsia="仿宋_GB2312"/>
          <w:color w:val="000000"/>
          <w:sz w:val="32"/>
          <w:szCs w:val="32"/>
        </w:rPr>
        <w:t>元，同比增长</w:t>
      </w:r>
      <w:r>
        <w:rPr>
          <w:rFonts w:hint="eastAsia" w:ascii="仿宋_GB2312" w:eastAsia="仿宋_GB2312"/>
          <w:color w:val="000000"/>
          <w:sz w:val="32"/>
          <w:szCs w:val="32"/>
          <w:lang w:val="en-US" w:eastAsia="zh-CN"/>
        </w:rPr>
        <w:t>49.0</w:t>
      </w:r>
      <w:r>
        <w:rPr>
          <w:rFonts w:hint="eastAsia" w:ascii="仿宋_GB2312" w:eastAsia="仿宋_GB2312"/>
          <w:color w:val="000000"/>
          <w:sz w:val="32"/>
          <w:szCs w:val="32"/>
        </w:rPr>
        <w:t>%；非金融企业及机关团体贷款</w:t>
      </w:r>
      <w:r>
        <w:rPr>
          <w:rFonts w:hint="eastAsia" w:ascii="仿宋_GB2312" w:eastAsia="仿宋_GB2312"/>
          <w:color w:val="000000"/>
          <w:sz w:val="32"/>
          <w:szCs w:val="32"/>
          <w:lang w:val="en-US" w:eastAsia="zh-CN"/>
        </w:rPr>
        <w:t>15.13亿</w:t>
      </w:r>
      <w:r>
        <w:rPr>
          <w:rFonts w:hint="eastAsia" w:ascii="仿宋_GB2312" w:eastAsia="仿宋_GB2312"/>
          <w:color w:val="000000"/>
          <w:sz w:val="32"/>
          <w:szCs w:val="32"/>
        </w:rPr>
        <w:t>元，同比</w:t>
      </w:r>
      <w:r>
        <w:rPr>
          <w:rFonts w:hint="eastAsia" w:ascii="仿宋_GB2312" w:eastAsia="仿宋_GB2312"/>
          <w:color w:val="000000"/>
          <w:sz w:val="32"/>
          <w:szCs w:val="32"/>
          <w:lang w:eastAsia="zh-CN"/>
        </w:rPr>
        <w:t>下降</w:t>
      </w:r>
      <w:r>
        <w:rPr>
          <w:rFonts w:hint="eastAsia" w:ascii="仿宋_GB2312" w:eastAsia="仿宋_GB2312"/>
          <w:color w:val="000000"/>
          <w:sz w:val="32"/>
          <w:szCs w:val="32"/>
          <w:lang w:val="en-US" w:eastAsia="zh-CN"/>
        </w:rPr>
        <w:t>23.1</w:t>
      </w:r>
      <w:r>
        <w:rPr>
          <w:rFonts w:hint="eastAsia" w:ascii="仿宋_GB2312" w:eastAsia="仿宋_GB2312"/>
          <w:color w:val="000000"/>
          <w:sz w:val="32"/>
          <w:szCs w:val="32"/>
        </w:rPr>
        <w:t>%。</w:t>
      </w:r>
    </w:p>
    <w:p>
      <w:pPr>
        <w:spacing w:line="600" w:lineRule="exact"/>
        <w:ind w:firstLine="640" w:firstLineChars="200"/>
        <w:rPr>
          <w:rStyle w:val="6"/>
          <w:rFonts w:hint="eastAsia" w:ascii="黑体" w:eastAsia="黑体"/>
          <w:b w:val="0"/>
          <w:color w:val="000000"/>
          <w:sz w:val="32"/>
          <w:szCs w:val="32"/>
        </w:rPr>
      </w:pPr>
      <w:r>
        <w:rPr>
          <w:rStyle w:val="6"/>
          <w:rFonts w:hint="eastAsia" w:ascii="黑体" w:eastAsia="黑体"/>
          <w:b w:val="0"/>
          <w:color w:val="000000"/>
          <w:sz w:val="32"/>
          <w:szCs w:val="32"/>
        </w:rPr>
        <w:t>二、需要关注的问题</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当前，全县经济虽然保持了平稳运行的态势，但是考虑到国内经济仍然面临下行压力，完成全年预期目标任务将十分艰巨。下一阶段需重点关注以下问题：</w:t>
      </w:r>
    </w:p>
    <w:p>
      <w:pPr>
        <w:spacing w:line="600" w:lineRule="exact"/>
        <w:ind w:firstLine="640" w:firstLineChars="200"/>
        <w:rPr>
          <w:rFonts w:hint="eastAsia" w:ascii="仿宋_GB2312" w:eastAsia="仿宋_GB2312"/>
          <w:color w:val="000000"/>
          <w:sz w:val="32"/>
          <w:szCs w:val="32"/>
        </w:rPr>
      </w:pPr>
      <w:r>
        <w:rPr>
          <w:rFonts w:hint="eastAsia" w:ascii="楷体_GB2312" w:hAnsi="宋体" w:eastAsia="楷体_GB2312" w:cs="宋体"/>
          <w:color w:val="000000"/>
          <w:kern w:val="0"/>
          <w:sz w:val="32"/>
          <w:szCs w:val="32"/>
        </w:rPr>
        <w:t>（一）部分行业下行压力</w:t>
      </w:r>
      <w:r>
        <w:rPr>
          <w:rFonts w:hint="eastAsia" w:ascii="楷体_GB2312" w:hAnsi="宋体" w:eastAsia="楷体_GB2312" w:cs="宋体"/>
          <w:color w:val="000000"/>
          <w:kern w:val="0"/>
          <w:sz w:val="32"/>
          <w:szCs w:val="32"/>
          <w:lang w:eastAsia="zh-CN"/>
        </w:rPr>
        <w:t>仍</w:t>
      </w:r>
      <w:r>
        <w:rPr>
          <w:rFonts w:hint="eastAsia" w:ascii="楷体_GB2312" w:hAnsi="宋体" w:eastAsia="楷体_GB2312" w:cs="宋体"/>
          <w:color w:val="000000"/>
          <w:kern w:val="0"/>
          <w:sz w:val="32"/>
          <w:szCs w:val="32"/>
        </w:rPr>
        <w:t>较大</w:t>
      </w:r>
      <w:r>
        <w:rPr>
          <w:rFonts w:hint="eastAsia" w:ascii="仿宋_GB2312" w:eastAsia="仿宋_GB2312"/>
          <w:color w:val="000000"/>
          <w:sz w:val="32"/>
          <w:szCs w:val="32"/>
        </w:rPr>
        <w:t xml:space="preserve"> </w:t>
      </w:r>
    </w:p>
    <w:p>
      <w:pPr>
        <w:spacing w:line="600" w:lineRule="exact"/>
        <w:ind w:firstLine="643" w:firstLineChars="200"/>
        <w:rPr>
          <w:rFonts w:hint="eastAsia" w:ascii="仿宋_GB2312" w:eastAsia="仿宋_GB2312"/>
          <w:color w:val="000000"/>
          <w:sz w:val="32"/>
          <w:szCs w:val="32"/>
        </w:rPr>
      </w:pPr>
      <w:r>
        <w:rPr>
          <w:rFonts w:hint="eastAsia" w:ascii="仿宋_GB2312" w:hAnsi="宋体" w:eastAsia="仿宋_GB2312" w:cs="宋体"/>
          <w:b/>
          <w:color w:val="000000"/>
          <w:kern w:val="0"/>
          <w:sz w:val="32"/>
          <w:szCs w:val="32"/>
        </w:rPr>
        <w:t>一是</w:t>
      </w:r>
      <w:r>
        <w:rPr>
          <w:rFonts w:hint="eastAsia" w:ascii="仿宋_GB2312" w:eastAsia="仿宋_GB2312"/>
          <w:color w:val="000000"/>
          <w:sz w:val="32"/>
          <w:szCs w:val="32"/>
        </w:rPr>
        <w:t>生产与流通领域受全国经济增速放缓、需求相对不足</w:t>
      </w:r>
      <w:r>
        <w:rPr>
          <w:rFonts w:hint="eastAsia" w:ascii="仿宋_GB2312" w:eastAsia="仿宋_GB2312"/>
          <w:color w:val="000000"/>
          <w:sz w:val="32"/>
          <w:szCs w:val="32"/>
          <w:lang w:eastAsia="zh-CN"/>
        </w:rPr>
        <w:t>、气候、价格等因素</w:t>
      </w:r>
      <w:r>
        <w:rPr>
          <w:rFonts w:hint="eastAsia" w:ascii="仿宋_GB2312" w:eastAsia="仿宋_GB2312"/>
          <w:color w:val="000000"/>
          <w:sz w:val="32"/>
          <w:szCs w:val="32"/>
        </w:rPr>
        <w:t>的影响，降档减速。前三季度，</w:t>
      </w:r>
      <w:r>
        <w:rPr>
          <w:rFonts w:hint="eastAsia" w:ascii="仿宋_GB2312" w:eastAsia="仿宋_GB2312"/>
          <w:color w:val="000000"/>
          <w:sz w:val="32"/>
          <w:szCs w:val="32"/>
          <w:lang w:eastAsia="zh-CN"/>
        </w:rPr>
        <w:t>农业方面：果用瓜播种面积和总产量分别下降</w:t>
      </w:r>
      <w:r>
        <w:rPr>
          <w:rFonts w:hint="eastAsia" w:ascii="仿宋_GB2312" w:eastAsia="仿宋_GB2312"/>
          <w:color w:val="000000"/>
          <w:sz w:val="32"/>
          <w:szCs w:val="32"/>
          <w:lang w:val="en-US" w:eastAsia="zh-CN"/>
        </w:rPr>
        <w:t>12.7%和22.3%；橡胶收获面积和产量分别下降1.8%和19.9%；槟郎产量下降3.1%；胡椒收获面积和产量分别下降46.2%和45.3%；水果收获面积和产量分别下降3.6%和0.3%；活家禽出栏量下降1.1%；肉鸽出栏量下降23.1%；禽蛋产量下降8.1%。工业方面：</w:t>
      </w:r>
      <w:r>
        <w:rPr>
          <w:rFonts w:hint="eastAsia" w:ascii="仿宋_GB2312" w:eastAsia="仿宋_GB2312"/>
          <w:color w:val="000000"/>
          <w:sz w:val="32"/>
          <w:szCs w:val="32"/>
        </w:rPr>
        <w:t>规模以</w:t>
      </w:r>
      <w:r>
        <w:rPr>
          <w:rFonts w:hint="eastAsia" w:ascii="仿宋_GB2312" w:eastAsia="仿宋_GB2312"/>
          <w:color w:val="000000"/>
          <w:sz w:val="32"/>
          <w:szCs w:val="32"/>
          <w:lang w:eastAsia="zh-CN"/>
        </w:rPr>
        <w:t>下</w:t>
      </w:r>
      <w:r>
        <w:rPr>
          <w:rFonts w:hint="eastAsia" w:ascii="仿宋_GB2312" w:hAnsi="宋体" w:eastAsia="仿宋_GB2312"/>
          <w:color w:val="000000"/>
          <w:sz w:val="32"/>
          <w:szCs w:val="32"/>
        </w:rPr>
        <w:t>工业增加值</w:t>
      </w:r>
      <w:r>
        <w:rPr>
          <w:rFonts w:hint="eastAsia" w:ascii="仿宋_GB2312" w:hAnsi="宋体" w:eastAsia="仿宋_GB2312"/>
          <w:color w:val="000000"/>
          <w:sz w:val="32"/>
          <w:szCs w:val="32"/>
          <w:lang w:eastAsia="zh-CN"/>
        </w:rPr>
        <w:t>增长</w:t>
      </w:r>
      <w:r>
        <w:rPr>
          <w:rFonts w:hint="eastAsia" w:ascii="仿宋_GB2312" w:hAnsi="宋体" w:eastAsia="仿宋_GB2312"/>
          <w:color w:val="000000"/>
          <w:sz w:val="32"/>
          <w:szCs w:val="32"/>
          <w:lang w:val="en-US" w:eastAsia="zh-CN"/>
        </w:rPr>
        <w:t>6.0</w:t>
      </w:r>
      <w:r>
        <w:rPr>
          <w:rFonts w:hint="eastAsia" w:ascii="仿宋_GB2312" w:hAnsi="宋体" w:eastAsia="仿宋_GB2312"/>
          <w:color w:val="000000"/>
          <w:sz w:val="32"/>
          <w:szCs w:val="32"/>
        </w:rPr>
        <w:t>%,比上半年回落</w:t>
      </w:r>
      <w:r>
        <w:rPr>
          <w:rFonts w:hint="eastAsia" w:ascii="仿宋_GB2312" w:hAnsi="宋体" w:eastAsia="仿宋_GB2312"/>
          <w:color w:val="000000"/>
          <w:sz w:val="32"/>
          <w:szCs w:val="32"/>
          <w:lang w:val="en-US" w:eastAsia="zh-CN"/>
        </w:rPr>
        <w:t>1.4</w:t>
      </w:r>
      <w:r>
        <w:rPr>
          <w:rFonts w:hint="eastAsia" w:ascii="仿宋_GB2312" w:hAnsi="宋体" w:eastAsia="仿宋_GB2312"/>
          <w:color w:val="000000"/>
          <w:sz w:val="32"/>
          <w:szCs w:val="32"/>
        </w:rPr>
        <w:t>个百分点</w:t>
      </w:r>
      <w:r>
        <w:rPr>
          <w:rFonts w:hint="eastAsia" w:ascii="仿宋_GB2312" w:hAnsi="宋体" w:eastAsia="仿宋_GB2312"/>
          <w:color w:val="000000"/>
          <w:sz w:val="32"/>
          <w:szCs w:val="32"/>
          <w:lang w:eastAsia="zh-CN"/>
        </w:rPr>
        <w:t>。</w:t>
      </w:r>
      <w:r>
        <w:rPr>
          <w:rFonts w:hint="eastAsia" w:ascii="仿宋_GB2312" w:eastAsia="仿宋_GB2312"/>
          <w:color w:val="000000"/>
          <w:sz w:val="32"/>
          <w:szCs w:val="32"/>
        </w:rPr>
        <w:t>批发和零售业</w:t>
      </w:r>
      <w:r>
        <w:rPr>
          <w:rFonts w:hint="eastAsia" w:ascii="仿宋_GB2312" w:eastAsia="仿宋_GB2312"/>
          <w:color w:val="000000"/>
          <w:sz w:val="32"/>
          <w:szCs w:val="32"/>
          <w:lang w:eastAsia="zh-CN"/>
        </w:rPr>
        <w:t>销售</w:t>
      </w:r>
      <w:r>
        <w:rPr>
          <w:rFonts w:hint="eastAsia" w:ascii="仿宋_GB2312" w:eastAsia="仿宋_GB2312"/>
          <w:color w:val="000000"/>
          <w:sz w:val="32"/>
          <w:szCs w:val="32"/>
        </w:rPr>
        <w:t>额分别增长</w:t>
      </w:r>
      <w:r>
        <w:rPr>
          <w:rFonts w:hint="eastAsia" w:ascii="仿宋_GB2312" w:eastAsia="仿宋_GB2312"/>
          <w:color w:val="000000"/>
          <w:sz w:val="32"/>
          <w:szCs w:val="32"/>
          <w:lang w:val="en-US" w:eastAsia="zh-CN"/>
        </w:rPr>
        <w:t>16.2</w:t>
      </w:r>
      <w:r>
        <w:rPr>
          <w:rFonts w:hint="eastAsia" w:ascii="仿宋_GB2312" w:eastAsia="仿宋_GB2312"/>
          <w:color w:val="000000"/>
          <w:sz w:val="32"/>
          <w:szCs w:val="32"/>
        </w:rPr>
        <w:t>%和</w:t>
      </w:r>
      <w:r>
        <w:rPr>
          <w:rFonts w:hint="eastAsia" w:ascii="仿宋_GB2312" w:eastAsia="仿宋_GB2312"/>
          <w:color w:val="000000"/>
          <w:sz w:val="32"/>
          <w:szCs w:val="32"/>
          <w:lang w:val="en-US" w:eastAsia="zh-CN"/>
        </w:rPr>
        <w:t>15.8</w:t>
      </w:r>
      <w:r>
        <w:rPr>
          <w:rFonts w:hint="eastAsia" w:ascii="仿宋_GB2312" w:eastAsia="仿宋_GB2312"/>
          <w:color w:val="000000"/>
          <w:sz w:val="32"/>
          <w:szCs w:val="32"/>
        </w:rPr>
        <w:t>%，分别低于上半年</w:t>
      </w:r>
      <w:r>
        <w:rPr>
          <w:rFonts w:hint="eastAsia" w:ascii="仿宋_GB2312" w:eastAsia="仿宋_GB2312"/>
          <w:color w:val="000000"/>
          <w:sz w:val="32"/>
          <w:szCs w:val="32"/>
          <w:lang w:val="en-US" w:eastAsia="zh-CN"/>
        </w:rPr>
        <w:t>0.8</w:t>
      </w:r>
      <w:r>
        <w:rPr>
          <w:rFonts w:hint="eastAsia" w:ascii="仿宋_GB2312" w:eastAsia="仿宋_GB2312"/>
          <w:color w:val="000000"/>
          <w:sz w:val="32"/>
          <w:szCs w:val="32"/>
        </w:rPr>
        <w:t>个百分点和</w:t>
      </w:r>
      <w:r>
        <w:rPr>
          <w:rFonts w:hint="eastAsia" w:ascii="仿宋_GB2312" w:eastAsia="仿宋_GB2312"/>
          <w:color w:val="000000"/>
          <w:sz w:val="32"/>
          <w:szCs w:val="32"/>
          <w:lang w:val="en-US" w:eastAsia="zh-CN"/>
        </w:rPr>
        <w:t>1.4</w:t>
      </w:r>
      <w:r>
        <w:rPr>
          <w:rFonts w:hint="eastAsia" w:ascii="仿宋_GB2312" w:eastAsia="仿宋_GB2312"/>
          <w:color w:val="000000"/>
          <w:sz w:val="32"/>
          <w:szCs w:val="32"/>
        </w:rPr>
        <w:t>个百分点。</w:t>
      </w:r>
      <w:r>
        <w:rPr>
          <w:rFonts w:hint="eastAsia" w:ascii="仿宋_GB2312" w:hAnsi="宋体" w:eastAsia="仿宋_GB2312" w:cs="宋体"/>
          <w:b/>
          <w:color w:val="000000"/>
          <w:kern w:val="0"/>
          <w:sz w:val="32"/>
          <w:szCs w:val="32"/>
        </w:rPr>
        <w:t>二是</w:t>
      </w:r>
      <w:r>
        <w:rPr>
          <w:rFonts w:hint="eastAsia" w:ascii="仿宋_GB2312" w:eastAsia="仿宋_GB2312"/>
          <w:color w:val="000000" w:themeColor="text1"/>
          <w:sz w:val="32"/>
          <w:szCs w:val="32"/>
          <w14:textFill>
            <w14:solidFill>
              <w14:schemeClr w14:val="tx1"/>
            </w14:solidFill>
          </w14:textFill>
        </w:rPr>
        <w:t>房地产业</w:t>
      </w:r>
      <w:r>
        <w:rPr>
          <w:rFonts w:hint="eastAsia" w:ascii="仿宋_GB2312" w:eastAsia="仿宋_GB2312"/>
          <w:color w:val="000000" w:themeColor="text1"/>
          <w:sz w:val="32"/>
          <w:szCs w:val="32"/>
          <w:lang w:eastAsia="zh-CN"/>
          <w14:textFill>
            <w14:solidFill>
              <w14:schemeClr w14:val="tx1"/>
            </w14:solidFill>
          </w14:textFill>
        </w:rPr>
        <w:t>受省</w:t>
      </w:r>
      <w:r>
        <w:rPr>
          <w:rFonts w:hint="eastAsia" w:ascii="仿宋_GB2312" w:eastAsia="仿宋_GB2312"/>
          <w:color w:val="000000" w:themeColor="text1"/>
          <w:sz w:val="32"/>
          <w:szCs w:val="32"/>
          <w:lang w:val="en-US" w:eastAsia="zh-CN"/>
          <w14:textFill>
            <w14:solidFill>
              <w14:schemeClr w14:val="tx1"/>
            </w14:solidFill>
          </w14:textFill>
        </w:rPr>
        <w:t>3月和4月</w:t>
      </w:r>
      <w:r>
        <w:rPr>
          <w:rFonts w:hint="eastAsia" w:ascii="仿宋_GB2312" w:eastAsia="仿宋_GB2312"/>
          <w:color w:val="000000" w:themeColor="text1"/>
          <w:sz w:val="32"/>
          <w:szCs w:val="32"/>
          <w:lang w:eastAsia="zh-CN"/>
          <w14:textFill>
            <w14:solidFill>
              <w14:schemeClr w14:val="tx1"/>
            </w14:solidFill>
          </w14:textFill>
        </w:rPr>
        <w:t>房产“限贷、限购”新政影响</w:t>
      </w:r>
      <w:r>
        <w:rPr>
          <w:rFonts w:hint="eastAsia" w:ascii="仿宋_GB2312" w:eastAsia="仿宋_GB2312"/>
          <w:color w:val="000000" w:themeColor="text1"/>
          <w:sz w:val="32"/>
          <w:szCs w:val="32"/>
          <w14:textFill>
            <w14:solidFill>
              <w14:schemeClr w14:val="tx1"/>
            </w14:solidFill>
          </w14:textFill>
        </w:rPr>
        <w:t>持续调整，商品</w:t>
      </w:r>
      <w:r>
        <w:rPr>
          <w:rFonts w:hint="eastAsia" w:ascii="仿宋_GB2312" w:eastAsia="仿宋_GB2312"/>
          <w:color w:val="000000"/>
          <w:sz w:val="32"/>
          <w:szCs w:val="32"/>
        </w:rPr>
        <w:t>房开发和销售均</w:t>
      </w:r>
      <w:r>
        <w:rPr>
          <w:rFonts w:hint="eastAsia" w:ascii="仿宋_GB2312" w:eastAsia="仿宋_GB2312"/>
          <w:color w:val="000000"/>
          <w:sz w:val="32"/>
          <w:szCs w:val="32"/>
          <w:lang w:eastAsia="zh-CN"/>
        </w:rPr>
        <w:t>大幅下降</w:t>
      </w:r>
      <w:r>
        <w:rPr>
          <w:rFonts w:hint="eastAsia" w:ascii="仿宋_GB2312" w:eastAsia="仿宋_GB2312"/>
          <w:color w:val="000000"/>
          <w:sz w:val="32"/>
          <w:szCs w:val="32"/>
        </w:rPr>
        <w:t>。前三季度，房地产业开发投资</w:t>
      </w:r>
      <w:r>
        <w:rPr>
          <w:rFonts w:hint="eastAsia" w:ascii="仿宋_GB2312" w:eastAsia="仿宋_GB2312"/>
          <w:color w:val="000000"/>
          <w:sz w:val="32"/>
          <w:szCs w:val="32"/>
          <w:lang w:eastAsia="zh-CN"/>
        </w:rPr>
        <w:t>下降</w:t>
      </w:r>
      <w:r>
        <w:rPr>
          <w:rFonts w:hint="eastAsia" w:ascii="仿宋_GB2312" w:eastAsia="仿宋_GB2312"/>
          <w:color w:val="000000"/>
          <w:sz w:val="32"/>
          <w:szCs w:val="32"/>
          <w:lang w:val="en-US" w:eastAsia="zh-CN"/>
        </w:rPr>
        <w:t>32.4</w:t>
      </w:r>
      <w:r>
        <w:rPr>
          <w:rFonts w:hint="eastAsia" w:ascii="仿宋_GB2312" w:eastAsia="仿宋_GB2312"/>
          <w:color w:val="000000"/>
          <w:sz w:val="32"/>
          <w:szCs w:val="32"/>
        </w:rPr>
        <w:t>%</w:t>
      </w:r>
      <w:r>
        <w:rPr>
          <w:rFonts w:hint="eastAsia" w:ascii="仿宋_GB2312" w:eastAsia="仿宋_GB2312"/>
          <w:color w:val="000000"/>
          <w:sz w:val="32"/>
          <w:szCs w:val="32"/>
          <w:lang w:eastAsia="zh-CN"/>
        </w:rPr>
        <w:t>，降幅比上半年扩大</w:t>
      </w:r>
      <w:r>
        <w:rPr>
          <w:rFonts w:hint="eastAsia" w:ascii="仿宋_GB2312" w:eastAsia="仿宋_GB2312"/>
          <w:color w:val="000000"/>
          <w:sz w:val="32"/>
          <w:szCs w:val="32"/>
          <w:lang w:val="en-US" w:eastAsia="zh-CN"/>
        </w:rPr>
        <w:t>3.5个百分点</w:t>
      </w:r>
      <w:r>
        <w:rPr>
          <w:rFonts w:hint="eastAsia" w:ascii="仿宋_GB2312" w:eastAsia="仿宋_GB2312"/>
          <w:color w:val="000000"/>
          <w:sz w:val="32"/>
          <w:szCs w:val="32"/>
        </w:rPr>
        <w:t>；商品房销售面积</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59.1</w:t>
      </w:r>
      <w:r>
        <w:rPr>
          <w:rFonts w:hint="eastAsia" w:ascii="仿宋_GB2312" w:eastAsia="仿宋_GB2312"/>
          <w:color w:val="000000"/>
          <w:sz w:val="32"/>
          <w:szCs w:val="32"/>
        </w:rPr>
        <w:t>%，比上半年回落</w:t>
      </w:r>
      <w:r>
        <w:rPr>
          <w:rFonts w:hint="eastAsia" w:ascii="仿宋_GB2312" w:eastAsia="仿宋_GB2312"/>
          <w:color w:val="000000"/>
          <w:sz w:val="32"/>
          <w:szCs w:val="32"/>
          <w:lang w:val="en-US" w:eastAsia="zh-CN"/>
        </w:rPr>
        <w:t>0.6</w:t>
      </w:r>
      <w:r>
        <w:rPr>
          <w:rFonts w:hint="eastAsia" w:ascii="仿宋_GB2312" w:eastAsia="仿宋_GB2312"/>
          <w:color w:val="000000"/>
          <w:sz w:val="32"/>
          <w:szCs w:val="32"/>
        </w:rPr>
        <w:t>个百分点。</w:t>
      </w:r>
      <w:r>
        <w:rPr>
          <w:rFonts w:hint="eastAsia" w:ascii="仿宋_GB2312" w:hAnsi="宋体" w:eastAsia="仿宋_GB2312" w:cs="宋体"/>
          <w:b/>
          <w:color w:val="000000"/>
          <w:kern w:val="0"/>
          <w:sz w:val="32"/>
          <w:szCs w:val="32"/>
        </w:rPr>
        <w:t>三是</w:t>
      </w:r>
      <w:r>
        <w:rPr>
          <w:rFonts w:hint="eastAsia" w:ascii="仿宋_GB2312" w:eastAsia="仿宋_GB2312"/>
          <w:color w:val="000000"/>
          <w:sz w:val="32"/>
          <w:szCs w:val="32"/>
          <w:lang w:eastAsia="zh-CN"/>
        </w:rPr>
        <w:t>住宿餐饮业</w:t>
      </w:r>
      <w:r>
        <w:rPr>
          <w:rFonts w:hint="eastAsia" w:ascii="仿宋_GB2312" w:eastAsia="仿宋_GB2312"/>
          <w:color w:val="000000"/>
          <w:sz w:val="32"/>
          <w:szCs w:val="32"/>
        </w:rPr>
        <w:t>受消费群体</w:t>
      </w:r>
      <w:r>
        <w:rPr>
          <w:rFonts w:hint="eastAsia" w:ascii="仿宋_GB2312" w:eastAsia="仿宋_GB2312"/>
          <w:color w:val="000000"/>
          <w:sz w:val="32"/>
          <w:szCs w:val="32"/>
          <w:lang w:eastAsia="zh-CN"/>
        </w:rPr>
        <w:t>等因素</w:t>
      </w:r>
      <w:r>
        <w:rPr>
          <w:rFonts w:hint="eastAsia" w:ascii="仿宋_GB2312" w:eastAsia="仿宋_GB2312"/>
          <w:color w:val="000000"/>
          <w:sz w:val="32"/>
          <w:szCs w:val="32"/>
        </w:rPr>
        <w:t>的减少影响，增速减缓。前三季度，住宿和餐饮业营业额分别增长</w:t>
      </w:r>
      <w:r>
        <w:rPr>
          <w:rFonts w:hint="eastAsia" w:ascii="仿宋_GB2312" w:eastAsia="仿宋_GB2312"/>
          <w:color w:val="000000"/>
          <w:sz w:val="32"/>
          <w:szCs w:val="32"/>
          <w:lang w:val="en-US" w:eastAsia="zh-CN"/>
        </w:rPr>
        <w:t>13.2</w:t>
      </w:r>
      <w:r>
        <w:rPr>
          <w:rFonts w:hint="eastAsia" w:ascii="仿宋_GB2312" w:eastAsia="仿宋_GB2312"/>
          <w:color w:val="000000"/>
          <w:sz w:val="32"/>
          <w:szCs w:val="32"/>
        </w:rPr>
        <w:t>%和</w:t>
      </w:r>
      <w:r>
        <w:rPr>
          <w:rFonts w:hint="eastAsia" w:ascii="仿宋_GB2312" w:eastAsia="仿宋_GB2312"/>
          <w:color w:val="000000"/>
          <w:sz w:val="32"/>
          <w:szCs w:val="32"/>
          <w:lang w:val="en-US" w:eastAsia="zh-CN"/>
        </w:rPr>
        <w:t>14.7</w:t>
      </w:r>
      <w:r>
        <w:rPr>
          <w:rFonts w:hint="eastAsia" w:ascii="仿宋_GB2312" w:eastAsia="仿宋_GB2312"/>
          <w:color w:val="000000"/>
          <w:sz w:val="32"/>
          <w:szCs w:val="32"/>
        </w:rPr>
        <w:t>%，分别低于上半年</w:t>
      </w:r>
      <w:r>
        <w:rPr>
          <w:rFonts w:hint="eastAsia" w:ascii="仿宋_GB2312" w:eastAsia="仿宋_GB2312"/>
          <w:color w:val="000000"/>
          <w:sz w:val="32"/>
          <w:szCs w:val="32"/>
          <w:lang w:val="en-US" w:eastAsia="zh-CN"/>
        </w:rPr>
        <w:t>0.8</w:t>
      </w:r>
      <w:r>
        <w:rPr>
          <w:rFonts w:hint="eastAsia" w:ascii="仿宋_GB2312" w:eastAsia="仿宋_GB2312"/>
          <w:color w:val="000000"/>
          <w:sz w:val="32"/>
          <w:szCs w:val="32"/>
        </w:rPr>
        <w:t>个百分点和</w:t>
      </w:r>
      <w:r>
        <w:rPr>
          <w:rFonts w:hint="eastAsia" w:ascii="仿宋_GB2312" w:eastAsia="仿宋_GB2312"/>
          <w:color w:val="000000"/>
          <w:sz w:val="32"/>
          <w:szCs w:val="32"/>
          <w:lang w:val="en-US" w:eastAsia="zh-CN"/>
        </w:rPr>
        <w:t>0.6</w:t>
      </w:r>
      <w:r>
        <w:rPr>
          <w:rFonts w:hint="eastAsia" w:ascii="仿宋_GB2312" w:eastAsia="仿宋_GB2312"/>
          <w:color w:val="000000"/>
          <w:sz w:val="32"/>
          <w:szCs w:val="32"/>
        </w:rPr>
        <w:t>个百分点。</w:t>
      </w:r>
    </w:p>
    <w:p>
      <w:pPr>
        <w:spacing w:line="600" w:lineRule="exact"/>
        <w:ind w:firstLine="640" w:firstLineChars="200"/>
        <w:rPr>
          <w:rFonts w:hint="eastAsia" w:ascii="仿宋_GB2312" w:eastAsia="仿宋_GB2312"/>
          <w:color w:val="000000"/>
          <w:sz w:val="32"/>
          <w:szCs w:val="32"/>
        </w:rPr>
      </w:pPr>
      <w:r>
        <w:rPr>
          <w:rFonts w:hint="eastAsia" w:ascii="楷体_GB2312" w:hAnsi="宋体" w:eastAsia="楷体_GB2312" w:cs="宋体"/>
          <w:color w:val="000000"/>
          <w:kern w:val="0"/>
          <w:sz w:val="32"/>
          <w:szCs w:val="32"/>
        </w:rPr>
        <w:t>（二）</w:t>
      </w:r>
      <w:r>
        <w:rPr>
          <w:rFonts w:hint="eastAsia" w:ascii="楷体_GB2312" w:hAnsi="宋体" w:eastAsia="楷体_GB2312" w:cs="宋体"/>
          <w:color w:val="000000"/>
          <w:kern w:val="0"/>
          <w:sz w:val="32"/>
          <w:szCs w:val="32"/>
          <w:lang w:eastAsia="zh-CN"/>
        </w:rPr>
        <w:t>项目建设受</w:t>
      </w:r>
      <w:r>
        <w:rPr>
          <w:rFonts w:hint="eastAsia" w:ascii="仿宋_GB2312" w:hAnsi="仿宋_GB2312" w:eastAsia="仿宋_GB2312" w:cs="仿宋_GB2312"/>
          <w:color w:val="000000"/>
          <w:sz w:val="32"/>
          <w:szCs w:val="32"/>
        </w:rPr>
        <w:t>规划、用地</w:t>
      </w:r>
      <w:r>
        <w:rPr>
          <w:rFonts w:hint="eastAsia" w:ascii="仿宋_GB2312" w:hAnsi="仿宋_GB2312" w:eastAsia="仿宋_GB2312" w:cs="仿宋_GB2312"/>
          <w:color w:val="000000"/>
          <w:sz w:val="32"/>
          <w:szCs w:val="32"/>
          <w:lang w:eastAsia="zh-CN"/>
        </w:rPr>
        <w:t>不落实</w:t>
      </w:r>
      <w:r>
        <w:rPr>
          <w:rFonts w:hint="eastAsia" w:ascii="楷体_GB2312" w:hAnsi="宋体" w:eastAsia="楷体_GB2312" w:cs="宋体"/>
          <w:color w:val="000000"/>
          <w:kern w:val="0"/>
          <w:sz w:val="32"/>
          <w:szCs w:val="32"/>
          <w:lang w:eastAsia="zh-CN"/>
        </w:rPr>
        <w:t>、资金未及时到位及项目业主工作迟缓影响</w:t>
      </w:r>
      <w:r>
        <w:rPr>
          <w:rFonts w:hint="eastAsia" w:ascii="楷体_GB2312" w:hAnsi="宋体" w:eastAsia="楷体_GB2312" w:cs="宋体"/>
          <w:color w:val="000000"/>
          <w:kern w:val="0"/>
          <w:sz w:val="32"/>
          <w:szCs w:val="32"/>
        </w:rPr>
        <w:t>投资</w:t>
      </w:r>
      <w:r>
        <w:rPr>
          <w:rFonts w:hint="eastAsia" w:ascii="楷体_GB2312" w:hAnsi="宋体" w:eastAsia="楷体_GB2312" w:cs="宋体"/>
          <w:color w:val="000000"/>
          <w:kern w:val="0"/>
          <w:sz w:val="32"/>
          <w:szCs w:val="32"/>
          <w:lang w:eastAsia="zh-CN"/>
        </w:rPr>
        <w:t>进度</w:t>
      </w:r>
      <w:r>
        <w:rPr>
          <w:rFonts w:hint="eastAsia" w:ascii="仿宋_GB2312" w:eastAsia="仿宋_GB2312"/>
          <w:color w:val="000000"/>
          <w:sz w:val="32"/>
          <w:szCs w:val="32"/>
        </w:rPr>
        <w:t xml:space="preserve"> </w:t>
      </w:r>
    </w:p>
    <w:p>
      <w:pPr>
        <w:spacing w:line="590" w:lineRule="exact"/>
        <w:ind w:firstLine="643" w:firstLineChars="200"/>
        <w:rPr>
          <w:rFonts w:hint="eastAsia" w:ascii="仿宋_GB2312" w:eastAsia="仿宋_GB2312"/>
          <w:color w:val="FF0000"/>
          <w:sz w:val="32"/>
          <w:szCs w:val="32"/>
        </w:rPr>
      </w:pPr>
      <w:r>
        <w:rPr>
          <w:rFonts w:hint="eastAsia" w:ascii="仿宋_GB2312" w:eastAsia="仿宋_GB2312"/>
          <w:b/>
          <w:bCs/>
          <w:color w:val="000000"/>
          <w:sz w:val="32"/>
          <w:szCs w:val="32"/>
          <w:lang w:eastAsia="zh-CN"/>
        </w:rPr>
        <w:t>一是</w:t>
      </w:r>
      <w:r>
        <w:rPr>
          <w:rFonts w:hint="eastAsia" w:ascii="仿宋_GB2312" w:hAnsi="仿宋_GB2312" w:eastAsia="仿宋_GB2312" w:cs="仿宋_GB2312"/>
          <w:bCs/>
          <w:sz w:val="32"/>
          <w:szCs w:val="32"/>
          <w:shd w:val="clear" w:color="auto" w:fill="FFFFFF"/>
        </w:rPr>
        <w:t>省、县重点项目投资完成的进度较慢。</w:t>
      </w:r>
      <w:r>
        <w:rPr>
          <w:rFonts w:hint="eastAsia" w:ascii="仿宋_GB2312" w:hAnsi="仿宋_GB2312" w:eastAsia="仿宋_GB2312" w:cs="仿宋_GB2312"/>
          <w:color w:val="000000"/>
          <w:sz w:val="32"/>
          <w:szCs w:val="32"/>
          <w:lang w:eastAsia="zh-CN"/>
        </w:rPr>
        <w:t>全</w:t>
      </w:r>
      <w:r>
        <w:rPr>
          <w:rFonts w:hint="eastAsia" w:ascii="仿宋_GB2312" w:hAnsi="仿宋_GB2312" w:eastAsia="仿宋_GB2312" w:cs="仿宋_GB2312"/>
          <w:color w:val="000000"/>
          <w:sz w:val="32"/>
          <w:szCs w:val="32"/>
        </w:rPr>
        <w:t>县今年计划新开工的省、县级重点项目共23个，目前</w:t>
      </w:r>
      <w:r>
        <w:rPr>
          <w:rFonts w:hint="eastAsia" w:ascii="仿宋_GB2312" w:hAnsi="仿宋_GB2312" w:eastAsia="仿宋_GB2312" w:cs="仿宋_GB2312"/>
          <w:color w:val="000000"/>
          <w:sz w:val="32"/>
          <w:szCs w:val="32"/>
          <w:lang w:eastAsia="zh-CN"/>
        </w:rPr>
        <w:t>才</w:t>
      </w:r>
      <w:r>
        <w:rPr>
          <w:rFonts w:hint="eastAsia" w:ascii="仿宋_GB2312" w:hAnsi="仿宋_GB2312" w:eastAsia="仿宋_GB2312" w:cs="仿宋_GB2312"/>
          <w:color w:val="000000"/>
          <w:sz w:val="32"/>
          <w:szCs w:val="32"/>
        </w:rPr>
        <w:t>有</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个开工，尚有17个未开工，</w:t>
      </w:r>
      <w:r>
        <w:rPr>
          <w:rFonts w:hint="eastAsia" w:ascii="仿宋_GB2312" w:hAnsi="仿宋_GB2312" w:eastAsia="仿宋_GB2312" w:cs="仿宋_GB2312"/>
          <w:color w:val="000000"/>
          <w:sz w:val="32"/>
          <w:szCs w:val="32"/>
          <w:lang w:eastAsia="zh-CN"/>
        </w:rPr>
        <w:t>其中因</w:t>
      </w:r>
      <w:r>
        <w:rPr>
          <w:rFonts w:hint="eastAsia" w:ascii="仿宋_GB2312" w:hAnsi="仿宋_GB2312" w:eastAsia="仿宋_GB2312" w:cs="仿宋_GB2312"/>
          <w:color w:val="000000"/>
          <w:sz w:val="32"/>
          <w:szCs w:val="32"/>
        </w:rPr>
        <w:t>规划、用地</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影响</w:t>
      </w:r>
      <w:r>
        <w:rPr>
          <w:rFonts w:hint="eastAsia" w:ascii="仿宋_GB2312" w:hAnsi="仿宋_GB2312" w:eastAsia="仿宋_GB2312" w:cs="仿宋_GB2312"/>
          <w:color w:val="000000"/>
          <w:sz w:val="32"/>
          <w:szCs w:val="32"/>
          <w:lang w:eastAsia="zh-CN"/>
        </w:rPr>
        <w:t>而</w:t>
      </w:r>
      <w:r>
        <w:rPr>
          <w:rFonts w:hint="eastAsia" w:ascii="仿宋_GB2312" w:hAnsi="仿宋_GB2312" w:eastAsia="仿宋_GB2312" w:cs="仿宋_GB2312"/>
          <w:color w:val="000000"/>
          <w:sz w:val="32"/>
          <w:szCs w:val="32"/>
        </w:rPr>
        <w:t>未能如期开工</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项目共有13个，占未开工项目的76%，</w:t>
      </w:r>
      <w:r>
        <w:rPr>
          <w:rFonts w:hint="eastAsia" w:ascii="仿宋_GB2312" w:hAnsi="仿宋_GB2312" w:eastAsia="仿宋_GB2312" w:cs="仿宋_GB2312"/>
          <w:color w:val="000000"/>
          <w:sz w:val="32"/>
          <w:szCs w:val="32"/>
          <w:lang w:eastAsia="zh-CN"/>
        </w:rPr>
        <w:t>涉及</w:t>
      </w:r>
      <w:r>
        <w:rPr>
          <w:rFonts w:hint="eastAsia" w:ascii="仿宋_GB2312" w:hAnsi="仿宋_GB2312" w:eastAsia="仿宋_GB2312" w:cs="仿宋_GB2312"/>
          <w:color w:val="000000"/>
          <w:sz w:val="32"/>
          <w:szCs w:val="32"/>
        </w:rPr>
        <w:t>年度投资计划8.36亿元，占年度省、县重点项目投资计划的32.6%</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较大影响省、县重点项目投资完成的进度。</w:t>
      </w:r>
    </w:p>
    <w:p>
      <w:pPr>
        <w:spacing w:line="590" w:lineRule="exact"/>
        <w:ind w:firstLine="643" w:firstLineChars="200"/>
        <w:jc w:val="left"/>
        <w:rPr>
          <w:rFonts w:hint="eastAsia" w:ascii="仿宋_GB2312" w:hAnsi="仿宋_GB2312" w:eastAsia="仿宋_GB2312" w:cs="仿宋_GB2312"/>
          <w:sz w:val="32"/>
          <w:szCs w:val="32"/>
        </w:rPr>
      </w:pPr>
      <w:r>
        <w:rPr>
          <w:rFonts w:hint="eastAsia" w:ascii="楷体_GB2312" w:hAnsi="楷体_GB2312" w:eastAsia="楷体_GB2312" w:cs="楷体_GB2312"/>
          <w:b/>
          <w:color w:val="000000"/>
          <w:sz w:val="32"/>
          <w:szCs w:val="30"/>
          <w:lang w:eastAsia="zh-CN"/>
        </w:rPr>
        <w:t>二是</w:t>
      </w:r>
      <w:r>
        <w:rPr>
          <w:rFonts w:hint="eastAsia" w:ascii="仿宋_GB2312" w:hAnsi="仿宋_GB2312" w:eastAsia="仿宋_GB2312" w:cs="仿宋_GB2312"/>
          <w:bCs/>
          <w:sz w:val="32"/>
          <w:szCs w:val="32"/>
          <w:shd w:val="clear" w:color="auto" w:fill="FFFFFF"/>
        </w:rPr>
        <w:t>大多未开工的一般项目处于前期工作阶段</w:t>
      </w:r>
      <w:r>
        <w:rPr>
          <w:rFonts w:hint="eastAsia" w:ascii="仿宋_GB2312" w:hAnsi="仿宋_GB2312" w:eastAsia="仿宋_GB2312" w:cs="仿宋_GB2312"/>
          <w:bCs/>
          <w:sz w:val="32"/>
          <w:szCs w:val="32"/>
          <w:shd w:val="clear" w:color="auto" w:fill="FFFFFF"/>
          <w:lang w:eastAsia="zh-CN"/>
        </w:rPr>
        <w:t>。</w:t>
      </w:r>
      <w:r>
        <w:rPr>
          <w:rFonts w:hint="eastAsia" w:ascii="仿宋_GB2312" w:hAnsi="仿宋_GB2312" w:eastAsia="仿宋_GB2312" w:cs="仿宋_GB2312"/>
          <w:bCs/>
          <w:sz w:val="32"/>
          <w:szCs w:val="32"/>
          <w:shd w:val="clear" w:color="auto" w:fill="FFFFFF"/>
        </w:rPr>
        <w:t>未开工的21个一般项目中，8个仍处于选址、初概等前期工作，4个未启动</w:t>
      </w:r>
      <w:r>
        <w:rPr>
          <w:rFonts w:hint="eastAsia" w:ascii="仿宋_GB2312" w:hAnsi="仿宋_GB2312" w:eastAsia="仿宋_GB2312" w:cs="仿宋_GB2312"/>
          <w:bCs/>
          <w:sz w:val="32"/>
          <w:szCs w:val="32"/>
          <w:shd w:val="clear" w:color="auto" w:fill="FFFFFF"/>
          <w:lang w:eastAsia="zh-CN"/>
        </w:rPr>
        <w:t>，</w:t>
      </w:r>
      <w:r>
        <w:rPr>
          <w:rFonts w:hint="eastAsia" w:ascii="仿宋_GB2312" w:hAnsi="仿宋_GB2312" w:eastAsia="仿宋_GB2312" w:cs="仿宋_GB2312"/>
          <w:bCs/>
          <w:sz w:val="32"/>
          <w:szCs w:val="32"/>
          <w:shd w:val="clear" w:color="auto" w:fill="FFFFFF"/>
        </w:rPr>
        <w:t>其余9个则受规划、用地问题的影响</w:t>
      </w:r>
      <w:r>
        <w:rPr>
          <w:rFonts w:hint="eastAsia" w:ascii="仿宋_GB2312" w:hAnsi="仿宋_GB2312" w:eastAsia="仿宋_GB2312" w:cs="仿宋_GB2312"/>
          <w:bCs/>
          <w:sz w:val="32"/>
          <w:szCs w:val="32"/>
          <w:shd w:val="clear" w:color="auto" w:fill="FFFFFF"/>
          <w:lang w:eastAsia="zh-CN"/>
        </w:rPr>
        <w:t>（其中百日大招商引进的屯昌县年产</w:t>
      </w:r>
      <w:r>
        <w:rPr>
          <w:rFonts w:hint="eastAsia" w:ascii="仿宋_GB2312" w:hAnsi="仿宋_GB2312" w:eastAsia="仿宋_GB2312" w:cs="仿宋_GB2312"/>
          <w:bCs/>
          <w:sz w:val="32"/>
          <w:szCs w:val="32"/>
          <w:shd w:val="clear" w:color="auto" w:fill="FFFFFF"/>
          <w:lang w:val="en-US" w:eastAsia="zh-CN"/>
        </w:rPr>
        <w:t>36万吨饲料厂</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，计划投资总额</w:t>
      </w:r>
      <w:r>
        <w:rPr>
          <w:rFonts w:hint="eastAsia" w:ascii="仿宋_GB2312" w:hAnsi="仿宋_GB2312" w:eastAsia="仿宋_GB2312" w:cs="仿宋_GB2312"/>
          <w:sz w:val="32"/>
          <w:szCs w:val="32"/>
          <w:lang w:val="en-US" w:eastAsia="zh-CN"/>
        </w:rPr>
        <w:t>1.15亿元，</w:t>
      </w:r>
      <w:r>
        <w:rPr>
          <w:rFonts w:hint="eastAsia" w:ascii="仿宋_GB2312" w:hAnsi="仿宋_GB2312" w:eastAsia="仿宋_GB2312" w:cs="仿宋_GB2312"/>
          <w:sz w:val="32"/>
          <w:szCs w:val="32"/>
        </w:rPr>
        <w:t>2018年计划投资3000万元，</w:t>
      </w:r>
      <w:r>
        <w:rPr>
          <w:rFonts w:hint="eastAsia" w:ascii="仿宋_GB2312" w:hAnsi="仿宋_GB2312" w:eastAsia="仿宋_GB2312" w:cs="仿宋_GB2312"/>
          <w:sz w:val="32"/>
          <w:szCs w:val="32"/>
          <w:lang w:eastAsia="zh-CN"/>
        </w:rPr>
        <w:t>但因</w:t>
      </w:r>
      <w:r>
        <w:rPr>
          <w:rFonts w:hint="eastAsia" w:ascii="仿宋_GB2312" w:hAnsi="仿宋_GB2312" w:eastAsia="仿宋_GB2312" w:cs="仿宋_GB2312"/>
          <w:sz w:val="32"/>
          <w:szCs w:val="32"/>
        </w:rPr>
        <w:t>用地规划未批，项目用地手续未启动办理</w:t>
      </w:r>
      <w:r>
        <w:rPr>
          <w:rFonts w:hint="eastAsia" w:ascii="仿宋_GB2312" w:hAnsi="仿宋_GB2312" w:eastAsia="仿宋_GB2312" w:cs="仿宋_GB2312"/>
          <w:sz w:val="32"/>
          <w:szCs w:val="32"/>
          <w:lang w:eastAsia="zh-CN"/>
        </w:rPr>
        <w:t>，以致目前止尚未能形成投资）</w:t>
      </w:r>
      <w:r>
        <w:rPr>
          <w:rFonts w:hint="eastAsia" w:ascii="仿宋_GB2312" w:hAnsi="仿宋_GB2312" w:eastAsia="仿宋_GB2312" w:cs="仿宋_GB2312"/>
          <w:sz w:val="32"/>
          <w:szCs w:val="32"/>
        </w:rPr>
        <w:t>。</w:t>
      </w:r>
    </w:p>
    <w:p>
      <w:pPr>
        <w:adjustRightInd w:val="0"/>
        <w:snapToGrid w:val="0"/>
        <w:spacing w:line="590" w:lineRule="exact"/>
        <w:rPr>
          <w:rFonts w:hint="eastAsia" w:ascii="楷体_GB2312" w:hAnsi="楷体_GB2312" w:eastAsia="楷体_GB2312" w:cs="楷体_GB2312"/>
          <w:b/>
          <w:color w:val="FF0000"/>
          <w:sz w:val="32"/>
          <w:szCs w:val="30"/>
        </w:rPr>
      </w:pPr>
      <w:r>
        <w:rPr>
          <w:rFonts w:hint="eastAsia" w:ascii="仿宋_GB2312" w:hAnsi="仿宋_GB2312" w:eastAsia="仿宋_GB2312" w:cs="仿宋_GB2312"/>
          <w:bCs/>
          <w:sz w:val="32"/>
          <w:szCs w:val="32"/>
          <w:shd w:val="clear" w:color="auto" w:fill="FFFFFF"/>
        </w:rPr>
        <w:t>这对投资量的形成带来较大影响。21个未开工的一般项目</w:t>
      </w:r>
      <w:r>
        <w:rPr>
          <w:rFonts w:hint="eastAsia" w:ascii="仿宋_GB2312" w:hAnsi="仿宋_GB2312" w:eastAsia="仿宋_GB2312" w:cs="仿宋_GB2312"/>
          <w:sz w:val="32"/>
          <w:szCs w:val="32"/>
        </w:rPr>
        <w:t>相关年度投资计划共计12.9亿元，占一般项目计划投资的66.9%。</w:t>
      </w:r>
    </w:p>
    <w:p>
      <w:pPr>
        <w:spacing w:line="590" w:lineRule="exact"/>
        <w:ind w:firstLine="643"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三是</w:t>
      </w:r>
      <w:r>
        <w:rPr>
          <w:rFonts w:hint="eastAsia" w:ascii="仿宋_GB2312" w:hAnsi="仿宋_GB2312" w:eastAsia="仿宋_GB2312" w:cs="仿宋_GB2312"/>
          <w:bCs/>
          <w:sz w:val="32"/>
          <w:szCs w:val="32"/>
          <w:shd w:val="clear" w:color="auto" w:fill="FFFFFF"/>
        </w:rPr>
        <w:t>部分项目资金短缺或未到位，影响项目进展。如省级重点项目乌坡镇玖耐村、坡心镇南台村土地开发整理项目，由于省级资金尚未下达无法开工，影响了省重点项目进度；数字文化馆因省文体厅今年暂不安排资金，项目无法启动。</w:t>
      </w:r>
    </w:p>
    <w:p>
      <w:pPr>
        <w:adjustRightInd w:val="0"/>
        <w:snapToGrid w:val="0"/>
        <w:spacing w:line="590" w:lineRule="exact"/>
        <w:ind w:firstLine="643" w:firstLineChars="200"/>
        <w:rPr>
          <w:rFonts w:hint="eastAsia" w:ascii="仿宋_GB2312" w:eastAsia="仿宋_GB2312"/>
          <w:color w:val="000000"/>
          <w:sz w:val="32"/>
          <w:szCs w:val="32"/>
        </w:rPr>
      </w:pPr>
      <w:r>
        <w:rPr>
          <w:rFonts w:hint="eastAsia" w:ascii="楷体_GB2312" w:hAnsi="楷体_GB2312" w:eastAsia="楷体_GB2312" w:cs="楷体_GB2312"/>
          <w:b/>
          <w:bCs/>
          <w:color w:val="000000"/>
          <w:sz w:val="32"/>
          <w:szCs w:val="32"/>
          <w:lang w:eastAsia="zh-CN"/>
        </w:rPr>
        <w:t>四是</w:t>
      </w:r>
      <w:r>
        <w:rPr>
          <w:rFonts w:hint="eastAsia" w:ascii="仿宋_GB2312" w:hAnsi="仿宋_GB2312" w:eastAsia="仿宋_GB2312" w:cs="仿宋_GB2312"/>
          <w:bCs/>
          <w:sz w:val="32"/>
          <w:szCs w:val="32"/>
          <w:shd w:val="clear" w:color="auto" w:fill="FFFFFF"/>
        </w:rPr>
        <w:t>各项目业主单位对项目进度核查工作不够重视。个别项目存在施工队组织施工能力弱、施工人员少的情况；一些项目业主单位、监理单位和施工单位对项目管理不够严格；一些</w:t>
      </w:r>
      <w:r>
        <w:rPr>
          <w:rFonts w:hint="eastAsia" w:ascii="仿宋_GB2312" w:hAnsi="仿宋_GB2312" w:eastAsia="仿宋_GB2312" w:cs="仿宋_GB2312"/>
          <w:bCs/>
          <w:sz w:val="32"/>
          <w:szCs w:val="32"/>
          <w:shd w:val="clear" w:color="auto" w:fill="FFFFFF"/>
          <w:lang w:eastAsia="zh-CN"/>
        </w:rPr>
        <w:t>项目业主</w:t>
      </w:r>
      <w:r>
        <w:rPr>
          <w:rFonts w:hint="eastAsia" w:ascii="仿宋_GB2312" w:hAnsi="仿宋_GB2312" w:eastAsia="仿宋_GB2312" w:cs="仿宋_GB2312"/>
          <w:bCs/>
          <w:sz w:val="32"/>
          <w:szCs w:val="32"/>
          <w:shd w:val="clear" w:color="auto" w:fill="FFFFFF"/>
        </w:rPr>
        <w:t>单位对县委、县政府</w:t>
      </w:r>
      <w:r>
        <w:rPr>
          <w:rFonts w:hint="eastAsia" w:ascii="仿宋_GB2312" w:hAnsi="仿宋" w:eastAsia="仿宋_GB2312"/>
          <w:sz w:val="32"/>
          <w:szCs w:val="32"/>
        </w:rPr>
        <w:t>会议议定的事项没有抓紧落实，未按时间节点要求完成工作任务。</w:t>
      </w:r>
    </w:p>
    <w:p>
      <w:pPr>
        <w:spacing w:line="600" w:lineRule="exact"/>
        <w:ind w:firstLine="640" w:firstLineChars="200"/>
        <w:rPr>
          <w:rFonts w:hint="eastAsia"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（三）</w:t>
      </w:r>
      <w:r>
        <w:rPr>
          <w:rFonts w:ascii="楷体_GB2312" w:hAnsi="宋体" w:eastAsia="楷体_GB2312" w:cs="宋体"/>
          <w:color w:val="000000"/>
          <w:kern w:val="0"/>
          <w:sz w:val="32"/>
          <w:szCs w:val="32"/>
        </w:rPr>
        <w:t>消费增长支撑点较为单一</w:t>
      </w:r>
      <w:r>
        <w:rPr>
          <w:rFonts w:hint="eastAsia" w:ascii="楷体_GB2312" w:hAnsi="宋体" w:eastAsia="楷体_GB2312" w:cs="宋体"/>
          <w:color w:val="000000"/>
          <w:kern w:val="0"/>
          <w:sz w:val="32"/>
          <w:szCs w:val="32"/>
          <w:lang w:eastAsia="zh-CN"/>
        </w:rPr>
        <w:t>，核心竞争力亟待提高</w:t>
      </w:r>
    </w:p>
    <w:p>
      <w:pPr>
        <w:spacing w:line="600" w:lineRule="exact"/>
        <w:ind w:firstLine="640" w:firstLineChars="200"/>
        <w:rPr>
          <w:rFonts w:hint="eastAsia" w:ascii="仿宋_GB2312" w:eastAsia="仿宋_GB2312"/>
          <w:color w:val="000000"/>
          <w:sz w:val="32"/>
          <w:szCs w:val="32"/>
        </w:rPr>
      </w:pPr>
      <w:r>
        <w:rPr>
          <w:rFonts w:ascii="仿宋_GB2312" w:eastAsia="仿宋_GB2312"/>
          <w:color w:val="000000"/>
          <w:sz w:val="32"/>
          <w:szCs w:val="32"/>
        </w:rPr>
        <w:t>近两年，</w:t>
      </w:r>
      <w:r>
        <w:rPr>
          <w:rFonts w:hint="eastAsia" w:ascii="仿宋_GB2312" w:eastAsia="仿宋_GB2312"/>
          <w:color w:val="000000"/>
          <w:sz w:val="32"/>
          <w:szCs w:val="32"/>
        </w:rPr>
        <w:t>虽</w:t>
      </w:r>
      <w:r>
        <w:rPr>
          <w:rFonts w:ascii="仿宋_GB2312" w:eastAsia="仿宋_GB2312"/>
          <w:color w:val="000000"/>
          <w:sz w:val="32"/>
          <w:szCs w:val="32"/>
        </w:rPr>
        <w:t>信息</w:t>
      </w:r>
      <w:r>
        <w:rPr>
          <w:rFonts w:hint="eastAsia" w:ascii="仿宋_GB2312" w:eastAsia="仿宋_GB2312"/>
          <w:color w:val="000000"/>
          <w:sz w:val="32"/>
          <w:szCs w:val="32"/>
          <w:lang w:eastAsia="zh-CN"/>
        </w:rPr>
        <w:t>、乡村游等</w:t>
      </w:r>
      <w:r>
        <w:rPr>
          <w:rFonts w:ascii="仿宋_GB2312" w:eastAsia="仿宋_GB2312"/>
          <w:color w:val="000000"/>
          <w:sz w:val="32"/>
          <w:szCs w:val="32"/>
        </w:rPr>
        <w:t>消费快速兴起，成为</w:t>
      </w:r>
      <w:r>
        <w:rPr>
          <w:rFonts w:hint="eastAsia" w:ascii="仿宋_GB2312" w:eastAsia="仿宋_GB2312"/>
          <w:color w:val="000000"/>
          <w:sz w:val="32"/>
          <w:szCs w:val="32"/>
        </w:rPr>
        <w:t>屯昌县</w:t>
      </w:r>
      <w:r>
        <w:rPr>
          <w:rFonts w:ascii="仿宋_GB2312" w:eastAsia="仿宋_GB2312"/>
          <w:color w:val="000000"/>
          <w:sz w:val="32"/>
          <w:szCs w:val="32"/>
        </w:rPr>
        <w:t>消费增长的</w:t>
      </w:r>
      <w:r>
        <w:rPr>
          <w:rFonts w:hint="eastAsia" w:ascii="仿宋_GB2312" w:eastAsia="仿宋_GB2312"/>
          <w:color w:val="000000"/>
          <w:sz w:val="32"/>
          <w:szCs w:val="32"/>
        </w:rPr>
        <w:t>新亮点</w:t>
      </w:r>
      <w:r>
        <w:rPr>
          <w:rFonts w:ascii="仿宋_GB2312" w:eastAsia="仿宋_GB2312"/>
          <w:color w:val="000000"/>
          <w:sz w:val="32"/>
          <w:szCs w:val="32"/>
        </w:rPr>
        <w:t>，</w:t>
      </w:r>
      <w:r>
        <w:rPr>
          <w:rFonts w:hint="eastAsia" w:ascii="仿宋_GB2312" w:eastAsia="仿宋_GB2312"/>
          <w:color w:val="000000"/>
          <w:sz w:val="32"/>
          <w:szCs w:val="32"/>
        </w:rPr>
        <w:t>但成为</w:t>
      </w:r>
      <w:r>
        <w:rPr>
          <w:rFonts w:ascii="仿宋_GB2312" w:eastAsia="仿宋_GB2312"/>
          <w:color w:val="000000"/>
          <w:sz w:val="32"/>
          <w:szCs w:val="32"/>
        </w:rPr>
        <w:t>消费增长</w:t>
      </w:r>
      <w:r>
        <w:rPr>
          <w:rFonts w:hint="eastAsia" w:ascii="仿宋_GB2312" w:eastAsia="仿宋_GB2312"/>
          <w:color w:val="000000"/>
          <w:sz w:val="32"/>
          <w:szCs w:val="32"/>
        </w:rPr>
        <w:t>主要支撑点</w:t>
      </w:r>
      <w:r>
        <w:rPr>
          <w:rFonts w:ascii="仿宋_GB2312" w:eastAsia="仿宋_GB2312"/>
          <w:color w:val="000000"/>
          <w:sz w:val="32"/>
          <w:szCs w:val="32"/>
        </w:rPr>
        <w:t>略显乏力。从业态看，消费主要靠</w:t>
      </w:r>
      <w:r>
        <w:rPr>
          <w:rFonts w:hint="eastAsia" w:ascii="仿宋_GB2312" w:eastAsia="仿宋_GB2312"/>
          <w:color w:val="000000"/>
          <w:sz w:val="32"/>
          <w:szCs w:val="32"/>
        </w:rPr>
        <w:t>批发零售等</w:t>
      </w:r>
      <w:r>
        <w:rPr>
          <w:rFonts w:ascii="仿宋_GB2312" w:eastAsia="仿宋_GB2312"/>
          <w:color w:val="000000"/>
          <w:sz w:val="32"/>
          <w:szCs w:val="32"/>
        </w:rPr>
        <w:t>传统业态</w:t>
      </w:r>
      <w:r>
        <w:rPr>
          <w:rFonts w:hint="eastAsia" w:ascii="仿宋_GB2312" w:eastAsia="仿宋_GB2312"/>
          <w:color w:val="000000"/>
          <w:sz w:val="32"/>
          <w:szCs w:val="32"/>
        </w:rPr>
        <w:t>支撑</w:t>
      </w:r>
      <w:r>
        <w:rPr>
          <w:rFonts w:ascii="仿宋_GB2312" w:eastAsia="仿宋_GB2312"/>
          <w:color w:val="000000"/>
          <w:sz w:val="32"/>
          <w:szCs w:val="32"/>
        </w:rPr>
        <w:t>，</w:t>
      </w:r>
      <w:r>
        <w:rPr>
          <w:rFonts w:hint="eastAsia" w:ascii="仿宋_GB2312" w:eastAsia="仿宋_GB2312"/>
          <w:color w:val="000000"/>
          <w:sz w:val="32"/>
          <w:szCs w:val="32"/>
        </w:rPr>
        <w:t>支撑点仍较为单一</w:t>
      </w:r>
      <w:r>
        <w:rPr>
          <w:rFonts w:hint="eastAsia" w:ascii="仿宋_GB2312" w:eastAsia="仿宋_GB2312"/>
          <w:color w:val="000000"/>
          <w:sz w:val="32"/>
          <w:szCs w:val="32"/>
          <w:lang w:eastAsia="zh-CN"/>
        </w:rPr>
        <w:t>，且多数企业经营管理理念陈旧，缺乏服务创新，过度依赖折价促销，运用新技术、新手段控制成本、化解风险、提高核心竞争力能力有限。</w:t>
      </w:r>
    </w:p>
    <w:p>
      <w:pPr>
        <w:spacing w:line="600" w:lineRule="exact"/>
        <w:ind w:firstLine="640" w:firstLineChars="200"/>
        <w:rPr>
          <w:rStyle w:val="6"/>
          <w:rFonts w:hint="eastAsia" w:ascii="黑体" w:eastAsia="黑体"/>
          <w:b w:val="0"/>
          <w:color w:val="000000"/>
          <w:sz w:val="32"/>
          <w:szCs w:val="32"/>
        </w:rPr>
      </w:pPr>
      <w:r>
        <w:rPr>
          <w:rStyle w:val="6"/>
          <w:rFonts w:hint="eastAsia" w:ascii="黑体" w:eastAsia="黑体"/>
          <w:b w:val="0"/>
          <w:color w:val="000000"/>
          <w:sz w:val="32"/>
          <w:szCs w:val="32"/>
        </w:rPr>
        <w:t>三、后期走势展望及相关建议</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虽然当前宏观经济下行压力较大，但</w:t>
      </w:r>
      <w:r>
        <w:rPr>
          <w:rFonts w:hint="eastAsia" w:ascii="仿宋_GB2312" w:eastAsia="仿宋_GB2312"/>
          <w:color w:val="000000"/>
          <w:sz w:val="32"/>
          <w:szCs w:val="32"/>
          <w:lang w:eastAsia="zh-CN"/>
        </w:rPr>
        <w:t>屯昌</w:t>
      </w:r>
      <w:r>
        <w:rPr>
          <w:rFonts w:hint="eastAsia" w:ascii="仿宋_GB2312" w:eastAsia="仿宋_GB2312"/>
          <w:color w:val="000000"/>
          <w:sz w:val="32"/>
          <w:szCs w:val="32"/>
        </w:rPr>
        <w:t>县经济运行中的一些积极因素正在逐步累积。近期，国务院和省委省政府做出多项部署稳定实体经济，</w:t>
      </w:r>
      <w:r>
        <w:rPr>
          <w:rFonts w:hint="eastAsia" w:ascii="仿宋_GB2312" w:eastAsia="仿宋_GB2312"/>
          <w:color w:val="000000"/>
          <w:sz w:val="32"/>
          <w:szCs w:val="32"/>
          <w:lang w:eastAsia="zh-CN"/>
        </w:rPr>
        <w:t>习近平总书记“</w:t>
      </w:r>
      <w:r>
        <w:rPr>
          <w:rFonts w:hint="eastAsia" w:ascii="仿宋_GB2312" w:eastAsia="仿宋_GB2312"/>
          <w:color w:val="000000"/>
          <w:sz w:val="32"/>
          <w:szCs w:val="32"/>
          <w:lang w:val="en-US" w:eastAsia="zh-CN"/>
        </w:rPr>
        <w:t>4.13”重要讲话和中央12号文件为建设海南自由贸易实验区和中国特色自由贸易港，促进海南经济高质量发展提供了强力的政策保障，</w:t>
      </w:r>
      <w:r>
        <w:rPr>
          <w:rFonts w:hint="eastAsia" w:ascii="仿宋_GB2312" w:eastAsia="仿宋_GB2312"/>
          <w:color w:val="000000"/>
          <w:sz w:val="32"/>
          <w:szCs w:val="32"/>
          <w:lang w:eastAsia="zh-CN"/>
        </w:rPr>
        <w:t>屯昌</w:t>
      </w:r>
      <w:r>
        <w:rPr>
          <w:rFonts w:hint="eastAsia" w:ascii="仿宋_GB2312" w:eastAsia="仿宋_GB2312"/>
          <w:color w:val="000000"/>
          <w:sz w:val="32"/>
          <w:szCs w:val="32"/>
        </w:rPr>
        <w:t>县也出台了一系列</w:t>
      </w:r>
      <w:r>
        <w:rPr>
          <w:rFonts w:hint="eastAsia" w:ascii="仿宋_GB2312" w:eastAsia="仿宋_GB2312"/>
          <w:color w:val="000000"/>
          <w:sz w:val="32"/>
          <w:szCs w:val="32"/>
          <w:lang w:eastAsia="zh-CN"/>
        </w:rPr>
        <w:t>促进经济平稳健康发展的</w:t>
      </w:r>
      <w:r>
        <w:rPr>
          <w:rFonts w:hint="eastAsia" w:ascii="仿宋_GB2312" w:eastAsia="仿宋_GB2312"/>
          <w:color w:val="000000"/>
          <w:sz w:val="32"/>
          <w:szCs w:val="32"/>
        </w:rPr>
        <w:t>相关措施，后期各类政策效应将逐步释放。初步预计，全年全县经济有望</w:t>
      </w:r>
      <w:r>
        <w:rPr>
          <w:rFonts w:hint="eastAsia" w:ascii="仿宋_GB2312" w:eastAsia="仿宋_GB2312"/>
          <w:color w:val="000000"/>
          <w:sz w:val="32"/>
          <w:szCs w:val="32"/>
          <w:lang w:eastAsia="zh-CN"/>
        </w:rPr>
        <w:t>稍</w:t>
      </w:r>
      <w:r>
        <w:rPr>
          <w:rFonts w:hint="eastAsia" w:ascii="仿宋_GB2312" w:eastAsia="仿宋_GB2312"/>
          <w:color w:val="000000"/>
          <w:sz w:val="32"/>
          <w:szCs w:val="32"/>
        </w:rPr>
        <w:t>好于1-3季度。下一步建议从以下几方面做好工作。</w:t>
      </w:r>
    </w:p>
    <w:p>
      <w:pPr>
        <w:spacing w:line="600" w:lineRule="exact"/>
        <w:ind w:firstLine="640" w:firstLineChars="200"/>
        <w:rPr>
          <w:rFonts w:hint="eastAsia"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（一）</w:t>
      </w:r>
      <w:r>
        <w:rPr>
          <w:rFonts w:hint="default" w:ascii="楷体_GB2312" w:hAnsi="宋体" w:eastAsia="楷体_GB2312" w:cs="宋体"/>
          <w:color w:val="000000"/>
          <w:kern w:val="0"/>
          <w:sz w:val="32"/>
          <w:szCs w:val="32"/>
          <w:lang w:val="en-US" w:eastAsia="zh-CN"/>
        </w:rPr>
        <w:t>坚持创新驱动发展，着力推进产业转型升级</w:t>
      </w:r>
      <w:r>
        <w:rPr>
          <w:rFonts w:hint="eastAsia" w:ascii="楷体_GB2312" w:hAnsi="宋体" w:eastAsia="楷体_GB2312" w:cs="宋体"/>
          <w:color w:val="000000"/>
          <w:kern w:val="0"/>
          <w:sz w:val="32"/>
          <w:szCs w:val="32"/>
        </w:rPr>
        <w:t xml:space="preserve"> </w:t>
      </w:r>
    </w:p>
    <w:p>
      <w:pPr>
        <w:spacing w:line="600" w:lineRule="exact"/>
        <w:ind w:firstLine="643" w:firstLineChars="200"/>
      </w:pPr>
      <w:r>
        <w:rPr>
          <w:rFonts w:hint="default" w:ascii="仿宋_GB2312" w:eastAsia="仿宋_GB2312"/>
          <w:b/>
          <w:bCs/>
          <w:color w:val="000000"/>
          <w:sz w:val="32"/>
          <w:szCs w:val="32"/>
          <w:lang w:val="en-US" w:eastAsia="zh-CN"/>
        </w:rPr>
        <w:t>一是</w:t>
      </w:r>
      <w:r>
        <w:rPr>
          <w:rFonts w:hint="default" w:ascii="仿宋_GB2312" w:eastAsia="仿宋_GB2312"/>
          <w:color w:val="000000"/>
          <w:sz w:val="32"/>
          <w:szCs w:val="32"/>
          <w:lang w:val="en-US" w:eastAsia="zh-CN"/>
        </w:rPr>
        <w:t>发挥财政政策引导作用，适时启动创投基金设立，加大对起步阶段的创新性产业、企业的扶持，制定住房分配、资金奖励等人才引进配套政策，为经济发展注入新生动力</w:t>
      </w:r>
      <w:r>
        <w:rPr>
          <w:rFonts w:hint="eastAsia" w:ascii="仿宋_GB2312" w:eastAsia="仿宋_GB2312"/>
          <w:color w:val="000000"/>
          <w:sz w:val="32"/>
          <w:szCs w:val="32"/>
          <w:lang w:val="en-US" w:eastAsia="zh-CN"/>
        </w:rPr>
        <w:t>。</w:t>
      </w:r>
      <w:r>
        <w:rPr>
          <w:rFonts w:hint="default" w:ascii="仿宋_GB2312" w:eastAsia="仿宋_GB2312"/>
          <w:b/>
          <w:bCs/>
          <w:color w:val="000000"/>
          <w:sz w:val="32"/>
          <w:szCs w:val="32"/>
          <w:lang w:val="en-US" w:eastAsia="zh-CN"/>
        </w:rPr>
        <w:t>二是</w:t>
      </w:r>
      <w:r>
        <w:rPr>
          <w:rFonts w:hint="default" w:ascii="仿宋_GB2312" w:eastAsia="仿宋_GB2312"/>
          <w:color w:val="000000"/>
          <w:sz w:val="32"/>
          <w:szCs w:val="32"/>
          <w:lang w:val="en-US" w:eastAsia="zh-CN"/>
        </w:rPr>
        <w:t>加快推进新型工业化进程。着力打造一批科技含量高、经济效益好、资源消耗低、</w:t>
      </w:r>
      <w:r>
        <w:rPr>
          <w:rFonts w:hint="default" w:ascii="仿宋_GB2312" w:eastAsia="仿宋_GB2312"/>
          <w:color w:val="000000"/>
          <w:sz w:val="32"/>
          <w:szCs w:val="32"/>
          <w:lang w:val="en-US" w:eastAsia="zh-CN"/>
        </w:rPr>
        <w:fldChar w:fldCharType="begin"/>
      </w:r>
      <w:r>
        <w:rPr>
          <w:rFonts w:hint="default" w:ascii="仿宋_GB2312" w:eastAsia="仿宋_GB2312"/>
          <w:color w:val="000000"/>
          <w:sz w:val="32"/>
          <w:szCs w:val="32"/>
          <w:lang w:val="en-US" w:eastAsia="zh-CN"/>
        </w:rPr>
        <w:instrText xml:space="preserve"> HYPERLINK "http://baike.baidu.com/view/71744.htm" \t "http://10.44.160.16/tjzl/tjfx/201612/_blank" </w:instrText>
      </w:r>
      <w:r>
        <w:rPr>
          <w:rFonts w:hint="default" w:ascii="仿宋_GB2312" w:eastAsia="仿宋_GB2312"/>
          <w:color w:val="000000"/>
          <w:sz w:val="32"/>
          <w:szCs w:val="32"/>
          <w:lang w:val="en-US" w:eastAsia="zh-CN"/>
        </w:rPr>
        <w:fldChar w:fldCharType="separate"/>
      </w:r>
      <w:r>
        <w:rPr>
          <w:rFonts w:hint="default" w:ascii="仿宋_GB2312" w:eastAsia="仿宋_GB2312"/>
          <w:color w:val="000000"/>
          <w:sz w:val="32"/>
          <w:szCs w:val="32"/>
          <w:lang w:val="en-US"/>
        </w:rPr>
        <w:t>环境污染</w:t>
      </w:r>
      <w:r>
        <w:rPr>
          <w:rFonts w:hint="default" w:ascii="仿宋_GB2312" w:eastAsia="仿宋_GB2312"/>
          <w:color w:val="000000"/>
          <w:sz w:val="32"/>
          <w:szCs w:val="32"/>
          <w:lang w:val="en-US" w:eastAsia="zh-CN"/>
        </w:rPr>
        <w:fldChar w:fldCharType="end"/>
      </w:r>
      <w:r>
        <w:rPr>
          <w:rFonts w:hint="default" w:ascii="仿宋_GB2312" w:eastAsia="仿宋_GB2312"/>
          <w:color w:val="000000"/>
          <w:sz w:val="32"/>
          <w:szCs w:val="32"/>
          <w:lang w:val="en-US" w:eastAsia="zh-CN"/>
        </w:rPr>
        <w:t>少、人力资源优势能充分发挥的工业企业，为工业经济注入新活力</w:t>
      </w:r>
      <w:r>
        <w:rPr>
          <w:rFonts w:hint="eastAsia" w:ascii="仿宋_GB2312" w:eastAsia="仿宋_GB2312"/>
          <w:color w:val="000000"/>
          <w:sz w:val="32"/>
          <w:szCs w:val="32"/>
          <w:lang w:val="en-US" w:eastAsia="zh-CN"/>
        </w:rPr>
        <w:t>。</w:t>
      </w:r>
      <w:r>
        <w:rPr>
          <w:rFonts w:hint="default" w:ascii="仿宋_GB2312" w:eastAsia="仿宋_GB2312"/>
          <w:b/>
          <w:bCs/>
          <w:color w:val="000000"/>
          <w:sz w:val="32"/>
          <w:szCs w:val="32"/>
          <w:lang w:val="en-US" w:eastAsia="zh-CN"/>
        </w:rPr>
        <w:t>三是</w:t>
      </w:r>
      <w:r>
        <w:rPr>
          <w:rFonts w:hint="default" w:ascii="仿宋_GB2312" w:eastAsia="仿宋_GB2312"/>
          <w:color w:val="000000"/>
          <w:sz w:val="32"/>
          <w:szCs w:val="32"/>
          <w:lang w:val="en-US" w:eastAsia="zh-CN"/>
        </w:rPr>
        <w:t>要继续把工业经济的提速增效作为重要的抓手。紧盯年度目标不放松，努力培育新上规模工业企业，全力挖掘符合条件的新投产工业企业和规模以下企业，做好服务对接，推动上规模。同时要做好稳产达产工作，逐渐减少停减产企业，避免现有规上企业存量再流失。</w:t>
      </w:r>
      <w:r>
        <w:rPr>
          <w:rFonts w:hint="eastAsia" w:ascii="仿宋_GB2312" w:eastAsia="仿宋_GB2312"/>
          <w:b/>
          <w:bCs/>
          <w:color w:val="000000"/>
          <w:sz w:val="32"/>
          <w:szCs w:val="32"/>
          <w:lang w:eastAsia="zh-CN"/>
        </w:rPr>
        <w:t>四</w:t>
      </w:r>
      <w:r>
        <w:rPr>
          <w:rFonts w:hint="eastAsia" w:ascii="仿宋_GB2312" w:eastAsia="仿宋_GB2312"/>
          <w:b/>
          <w:bCs/>
          <w:color w:val="000000"/>
          <w:sz w:val="32"/>
          <w:szCs w:val="32"/>
        </w:rPr>
        <w:t>是</w:t>
      </w:r>
      <w:r>
        <w:rPr>
          <w:rFonts w:hint="eastAsia" w:ascii="仿宋_GB2312" w:eastAsia="仿宋_GB2312"/>
          <w:color w:val="000000"/>
          <w:sz w:val="32"/>
          <w:szCs w:val="32"/>
        </w:rPr>
        <w:t>加大批发零售业等传统重点行业的转型升级力度，优化行业结构，鼓励企业技改升级，发挥重点行业对经济增长的支撑作用。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2" w:lineRule="atLeast"/>
        <w:ind w:left="0" w:right="0" w:firstLine="602"/>
        <w:jc w:val="left"/>
        <w:rPr>
          <w:rFonts w:hint="eastAsia" w:ascii="仿宋_GB2312" w:eastAsia="仿宋_GB2312"/>
          <w:color w:val="000000"/>
          <w:sz w:val="32"/>
          <w:szCs w:val="32"/>
        </w:rPr>
      </w:pPr>
      <w:r>
        <w:rPr>
          <w:rFonts w:hint="eastAsia" w:ascii="楷体_GB2312" w:hAnsi="宋体" w:eastAsia="楷体_GB2312" w:cs="宋体"/>
          <w:color w:val="000000"/>
          <w:kern w:val="0"/>
          <w:sz w:val="32"/>
          <w:szCs w:val="32"/>
        </w:rPr>
        <w:t>（二）</w:t>
      </w:r>
      <w:r>
        <w:rPr>
          <w:rFonts w:hint="default" w:ascii="楷体_GB2312" w:hAnsi="宋体" w:eastAsia="楷体_GB2312" w:cs="宋体"/>
          <w:color w:val="000000"/>
          <w:kern w:val="0"/>
          <w:sz w:val="32"/>
          <w:szCs w:val="32"/>
          <w:lang w:val="en-US" w:eastAsia="zh-CN"/>
        </w:rPr>
        <w:t>积极培育消费新业态，寻求消费新模式，促进市场需求有效释放。</w:t>
      </w:r>
      <w:r>
        <w:rPr>
          <w:rFonts w:hint="default" w:ascii="仿宋_GB2312" w:eastAsia="仿宋_GB2312"/>
          <w:b/>
          <w:bCs/>
          <w:color w:val="000000"/>
          <w:sz w:val="32"/>
          <w:szCs w:val="32"/>
          <w:lang w:val="en-US" w:eastAsia="zh-CN"/>
        </w:rPr>
        <w:t>一是</w:t>
      </w:r>
      <w:r>
        <w:rPr>
          <w:rFonts w:hint="default" w:ascii="仿宋_GB2312" w:eastAsia="仿宋_GB2312"/>
          <w:color w:val="000000"/>
          <w:sz w:val="32"/>
          <w:szCs w:val="32"/>
          <w:lang w:val="en-US" w:eastAsia="zh-CN"/>
        </w:rPr>
        <w:t>挖掘消费潜力，培育新的消费热点，大力拓宽市场。进一步扩大</w:t>
      </w:r>
      <w:r>
        <w:rPr>
          <w:rFonts w:hint="eastAsia" w:ascii="仿宋_GB2312" w:eastAsia="仿宋_GB2312"/>
          <w:color w:val="000000"/>
          <w:sz w:val="32"/>
          <w:szCs w:val="32"/>
          <w:lang w:val="en-US" w:eastAsia="zh-CN"/>
        </w:rPr>
        <w:t>旅游</w:t>
      </w:r>
      <w:r>
        <w:rPr>
          <w:rFonts w:hint="default" w:ascii="仿宋_GB2312" w:eastAsia="仿宋_GB2312"/>
          <w:color w:val="000000"/>
          <w:sz w:val="32"/>
          <w:szCs w:val="32"/>
          <w:lang w:val="en-US" w:eastAsia="zh-CN"/>
        </w:rPr>
        <w:t>消费市场，特别是培育</w:t>
      </w:r>
      <w:r>
        <w:rPr>
          <w:rFonts w:hint="eastAsia" w:ascii="仿宋_GB2312" w:eastAsia="仿宋_GB2312"/>
          <w:color w:val="000000"/>
          <w:sz w:val="32"/>
          <w:szCs w:val="32"/>
          <w:lang w:val="en-US" w:eastAsia="zh-CN"/>
        </w:rPr>
        <w:t>乡村游、周末节假日游</w:t>
      </w:r>
      <w:r>
        <w:rPr>
          <w:rFonts w:hint="default" w:ascii="仿宋_GB2312" w:eastAsia="仿宋_GB2312"/>
          <w:color w:val="000000"/>
          <w:sz w:val="32"/>
          <w:szCs w:val="32"/>
          <w:lang w:val="en-US" w:eastAsia="zh-CN"/>
        </w:rPr>
        <w:t>这</w:t>
      </w:r>
      <w:r>
        <w:rPr>
          <w:rFonts w:hint="eastAsia" w:ascii="仿宋_GB2312" w:eastAsia="仿宋_GB2312"/>
          <w:color w:val="000000"/>
          <w:sz w:val="32"/>
          <w:szCs w:val="32"/>
          <w:lang w:val="en-US" w:eastAsia="zh-CN"/>
        </w:rPr>
        <w:t>些</w:t>
      </w:r>
      <w:r>
        <w:rPr>
          <w:rFonts w:hint="default" w:ascii="仿宋_GB2312" w:eastAsia="仿宋_GB2312"/>
          <w:color w:val="000000"/>
          <w:sz w:val="32"/>
          <w:szCs w:val="32"/>
          <w:lang w:val="en-US" w:eastAsia="zh-CN"/>
        </w:rPr>
        <w:t>个新的市场，大力促进消费电子、智能家居家电、健康养生、新型养老等新的消费产业形成</w:t>
      </w:r>
      <w:r>
        <w:rPr>
          <w:rFonts w:hint="eastAsia" w:ascii="仿宋_GB2312" w:eastAsia="仿宋_GB2312"/>
          <w:color w:val="000000"/>
          <w:sz w:val="32"/>
          <w:szCs w:val="32"/>
          <w:lang w:val="en-US" w:eastAsia="zh-CN"/>
        </w:rPr>
        <w:t>。</w:t>
      </w:r>
      <w:r>
        <w:rPr>
          <w:rFonts w:hint="default" w:ascii="仿宋_GB2312" w:eastAsia="仿宋_GB2312"/>
          <w:b/>
          <w:bCs/>
          <w:color w:val="000000"/>
          <w:sz w:val="32"/>
          <w:szCs w:val="32"/>
          <w:lang w:val="en-US" w:eastAsia="zh-CN"/>
        </w:rPr>
        <w:t>二是</w:t>
      </w:r>
      <w:r>
        <w:rPr>
          <w:rFonts w:hint="default" w:ascii="仿宋_GB2312" w:eastAsia="仿宋_GB2312"/>
          <w:color w:val="000000"/>
          <w:sz w:val="32"/>
          <w:szCs w:val="32"/>
          <w:lang w:val="en-US" w:eastAsia="zh-CN"/>
        </w:rPr>
        <w:t>整合线上线下资源，促进电子商务发展。加快推动专业批发市场的兴建，推进传统零售业转型升级，促进线上线下资源深度整合，促进电子商务发展，特别要为发展跨境电子商务做好前期工作，扶持培育消费新业态。</w:t>
      </w:r>
    </w:p>
    <w:p>
      <w:pPr>
        <w:spacing w:line="600" w:lineRule="exact"/>
        <w:ind w:firstLine="640" w:firstLineChars="200"/>
        <w:rPr>
          <w:rFonts w:hint="eastAsia"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w:t>
      </w:r>
      <w:r>
        <w:rPr>
          <w:rFonts w:hint="eastAsia" w:ascii="楷体_GB2312" w:hAnsi="宋体" w:eastAsia="楷体_GB2312" w:cs="宋体"/>
          <w:color w:val="000000"/>
          <w:kern w:val="0"/>
          <w:sz w:val="32"/>
          <w:szCs w:val="32"/>
          <w:lang w:eastAsia="zh-CN"/>
        </w:rPr>
        <w:t>三</w:t>
      </w:r>
      <w:r>
        <w:rPr>
          <w:rFonts w:hint="eastAsia" w:ascii="楷体_GB2312" w:hAnsi="宋体" w:eastAsia="楷体_GB2312" w:cs="宋体"/>
          <w:color w:val="000000"/>
          <w:kern w:val="0"/>
          <w:sz w:val="32"/>
          <w:szCs w:val="32"/>
        </w:rPr>
        <w:t>）</w:t>
      </w:r>
      <w:r>
        <w:rPr>
          <w:rFonts w:hint="eastAsia" w:ascii="楷体_GB2312" w:hAnsi="宋体" w:eastAsia="楷体_GB2312" w:cs="宋体"/>
          <w:color w:val="000000"/>
          <w:kern w:val="0"/>
          <w:sz w:val="32"/>
          <w:szCs w:val="32"/>
          <w:lang w:eastAsia="zh-CN"/>
        </w:rPr>
        <w:t>攻坚克难强化服务</w:t>
      </w:r>
      <w:r>
        <w:rPr>
          <w:rFonts w:hint="eastAsia" w:ascii="楷体_GB2312" w:hAnsi="宋体" w:eastAsia="楷体_GB2312" w:cs="宋体"/>
          <w:color w:val="000000"/>
          <w:kern w:val="0"/>
          <w:sz w:val="32"/>
          <w:szCs w:val="32"/>
        </w:rPr>
        <w:t>，发挥投资</w:t>
      </w:r>
      <w:r>
        <w:rPr>
          <w:rFonts w:hint="eastAsia" w:ascii="楷体_GB2312" w:hAnsi="宋体" w:eastAsia="楷体_GB2312" w:cs="宋体"/>
          <w:color w:val="000000"/>
          <w:kern w:val="0"/>
          <w:sz w:val="32"/>
          <w:szCs w:val="32"/>
          <w:lang w:eastAsia="zh-CN"/>
        </w:rPr>
        <w:t>促进</w:t>
      </w:r>
      <w:r>
        <w:rPr>
          <w:rFonts w:hint="eastAsia" w:ascii="楷体_GB2312" w:hAnsi="宋体" w:eastAsia="楷体_GB2312" w:cs="宋体"/>
          <w:color w:val="000000"/>
          <w:kern w:val="0"/>
          <w:sz w:val="32"/>
          <w:szCs w:val="32"/>
        </w:rPr>
        <w:t>作用</w:t>
      </w:r>
    </w:p>
    <w:p>
      <w:pPr>
        <w:spacing w:line="600" w:lineRule="exact"/>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rPr>
        <w:t>一是</w:t>
      </w:r>
      <w:r>
        <w:rPr>
          <w:rFonts w:hint="eastAsia" w:ascii="仿宋_GB2312" w:eastAsia="仿宋_GB2312"/>
          <w:color w:val="000000"/>
          <w:sz w:val="32"/>
          <w:szCs w:val="32"/>
        </w:rPr>
        <w:t>全面核实梳理投资项目，加快完成年度投资计划。根据实际情况，将具体任务分解到每个项目上，挂图作战，根据问题清单逐一解决遇到的难题，确保省县重点项目按时序节点完成投资任务；加大对各类形成工作量项目的跟踪、巡查力度，根据实际情况，协调、加快资金拨付，充分发挥资金对项目进度的促进作用。</w:t>
      </w:r>
      <w:r>
        <w:rPr>
          <w:rFonts w:hint="eastAsia" w:ascii="仿宋_GB2312" w:eastAsia="仿宋_GB2312"/>
          <w:b/>
          <w:bCs/>
          <w:color w:val="000000"/>
          <w:sz w:val="32"/>
          <w:szCs w:val="32"/>
        </w:rPr>
        <w:t>二</w:t>
      </w:r>
      <w:r>
        <w:rPr>
          <w:rFonts w:hint="eastAsia" w:ascii="仿宋_GB2312" w:eastAsia="仿宋_GB2312"/>
          <w:b/>
          <w:bCs/>
          <w:color w:val="000000"/>
          <w:sz w:val="32"/>
          <w:szCs w:val="32"/>
          <w:lang w:eastAsia="zh-CN"/>
        </w:rPr>
        <w:t>是</w:t>
      </w:r>
      <w:r>
        <w:rPr>
          <w:rFonts w:hint="eastAsia" w:ascii="仿宋_GB2312" w:eastAsia="仿宋_GB2312"/>
          <w:color w:val="000000"/>
          <w:sz w:val="32"/>
          <w:szCs w:val="32"/>
        </w:rPr>
        <w:t>下大力气解决项目瓶颈因素，确保重大产业项目如期开工建设。一些重大产业项目上半年无法开工建设，主要存在用地、规划、环评及水电等问题，相关部门加强跟上级厅委沟通，做好项目的跟踪服务，逐一解决存在问题，要确保太极南药种植示范区（一期）项目、县城农贸市场（一期）项目等重大产业项目在今年10月前开工建设，尽快形成投资量。</w:t>
      </w:r>
      <w:r>
        <w:rPr>
          <w:rFonts w:hint="eastAsia" w:ascii="仿宋_GB2312" w:eastAsia="仿宋_GB2312"/>
          <w:b/>
          <w:bCs/>
          <w:color w:val="000000"/>
          <w:sz w:val="32"/>
          <w:szCs w:val="32"/>
        </w:rPr>
        <w:t>三</w:t>
      </w:r>
      <w:r>
        <w:rPr>
          <w:rFonts w:hint="eastAsia" w:ascii="仿宋_GB2312" w:eastAsia="仿宋_GB2312"/>
          <w:b/>
          <w:bCs/>
          <w:color w:val="000000"/>
          <w:sz w:val="32"/>
          <w:szCs w:val="32"/>
          <w:lang w:eastAsia="zh-CN"/>
        </w:rPr>
        <w:t>是</w:t>
      </w:r>
      <w:r>
        <w:rPr>
          <w:rFonts w:hint="eastAsia" w:ascii="仿宋_GB2312" w:eastAsia="仿宋_GB2312"/>
          <w:color w:val="000000"/>
          <w:sz w:val="32"/>
          <w:szCs w:val="32"/>
        </w:rPr>
        <w:t>继续加强和完善项目推进的领导机制和工作机制。按照“六个一”工作机制完善项目建设首长责任制，层层压实责任，各方合力解决项目推进中存在的各种问题，不推诿，不扯皮，做到奖惩分明，让每个责任领导责任人有明确任务目标，有责任有担当。县委办和政府办督查室加强对项目建设日常督查，每月将督查情况报告县委县政府主要领导、分管县领导、县人大和政协，形成常态化督查机制。</w:t>
      </w:r>
    </w:p>
    <w:p>
      <w:pPr>
        <w:spacing w:line="600" w:lineRule="exact"/>
        <w:ind w:firstLine="640" w:firstLineChars="200"/>
        <w:rPr>
          <w:rFonts w:hint="eastAsia" w:ascii="仿宋_GB2312" w:eastAsia="仿宋_GB2312"/>
          <w:color w:val="000000"/>
          <w:sz w:val="32"/>
          <w:szCs w:val="32"/>
        </w:rPr>
      </w:pPr>
    </w:p>
    <w:p>
      <w:pPr>
        <w:spacing w:line="600" w:lineRule="exact"/>
        <w:ind w:firstLine="6400" w:firstLineChars="2000"/>
        <w:rPr>
          <w:rFonts w:hint="eastAsia" w:ascii="仿宋_GB2312" w:eastAsia="仿宋_GB2312"/>
          <w:color w:val="000000"/>
          <w:sz w:val="32"/>
          <w:szCs w:val="32"/>
        </w:rPr>
      </w:pPr>
      <w:bookmarkStart w:id="0" w:name="_GoBack"/>
      <w:bookmarkEnd w:id="0"/>
      <w:r>
        <w:rPr>
          <w:rFonts w:hint="eastAsia" w:ascii="仿宋_GB2312" w:eastAsia="仿宋_GB2312"/>
          <w:color w:val="000000"/>
          <w:sz w:val="32"/>
          <w:szCs w:val="32"/>
        </w:rPr>
        <w:t>审稿：</w:t>
      </w:r>
      <w:r>
        <w:rPr>
          <w:rFonts w:hint="eastAsia" w:ascii="仿宋_GB2312" w:eastAsia="仿宋_GB2312"/>
          <w:color w:val="000000"/>
          <w:sz w:val="32"/>
          <w:szCs w:val="32"/>
          <w:lang w:eastAsia="zh-CN"/>
        </w:rPr>
        <w:t>曾令军</w:t>
      </w:r>
    </w:p>
    <w:p>
      <w:pPr>
        <w:spacing w:line="600" w:lineRule="exact"/>
        <w:ind w:firstLine="6400" w:firstLineChars="2000"/>
        <w:rPr>
          <w:rFonts w:hint="eastAsia" w:ascii="仿宋_GB2312" w:eastAsia="仿宋_GB2312"/>
          <w:color w:val="000000"/>
          <w:sz w:val="32"/>
          <w:szCs w:val="32"/>
        </w:rPr>
      </w:pPr>
      <w:r>
        <w:rPr>
          <w:rFonts w:hint="eastAsia" w:ascii="仿宋_GB2312" w:eastAsia="仿宋_GB2312"/>
          <w:color w:val="000000"/>
          <w:sz w:val="32"/>
          <w:szCs w:val="32"/>
        </w:rPr>
        <w:t>撰稿：郑辉林</w:t>
      </w: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auto"/>
    <w:pitch w:val="default"/>
    <w:sig w:usb0="E10002FF" w:usb1="4000FCFF" w:usb2="00000009" w:usb3="00000000" w:csb0="6000019F" w:csb1="DFD70000"/>
  </w:font>
  <w:font w:name="Arial">
    <w:panose1 w:val="020B0604020202020204"/>
    <w:charset w:val="00"/>
    <w:family w:val="decorative"/>
    <w:pitch w:val="default"/>
    <w:sig w:usb0="E0002AFF" w:usb1="C0007843" w:usb2="00000009" w:usb3="00000000" w:csb0="400001FF" w:csb1="FFFF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华文新魏">
    <w:altName w:val="Segoe Print"/>
    <w:panose1 w:val="00000000000000000000"/>
    <w:charset w:val="00"/>
    <w:family w:val="auto"/>
    <w:pitch w:val="default"/>
    <w:sig w:usb0="00000000" w:usb1="00000000" w:usb2="00000000" w:usb3="00000000" w:csb0="00000000" w:csb1="00000000"/>
  </w:font>
  <w:font w:name="Arial Rounded MT Bold">
    <w:altName w:val="Arial"/>
    <w:panose1 w:val="020F0704030504030204"/>
    <w:charset w:val="00"/>
    <w:family w:val="auto"/>
    <w:pitch w:val="default"/>
    <w:sig w:usb0="00000000" w:usb1="00000000" w:usb2="00000000" w:usb3="00000000" w:csb0="20000001" w:csb1="00000000"/>
  </w:font>
  <w:font w:name="Calisto MT">
    <w:altName w:val="Segoe Print"/>
    <w:panose1 w:val="02040603050505030304"/>
    <w:charset w:val="00"/>
    <w:family w:val="auto"/>
    <w:pitch w:val="default"/>
    <w:sig w:usb0="00000000" w:usb1="00000000" w:usb2="00000000" w:usb3="00000000" w:csb0="20000001" w:csb1="00000000"/>
  </w:font>
  <w:font w:name="宋体-方正超大字符集">
    <w:altName w:val="宋体"/>
    <w:panose1 w:val="03000509000000000000"/>
    <w:charset w:val="86"/>
    <w:family w:val="auto"/>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Courier New">
    <w:panose1 w:val="02070309020205020404"/>
    <w:charset w:val="00"/>
    <w:family w:val="decorative"/>
    <w:pitch w:val="default"/>
    <w:sig w:usb0="E0002AFF" w:usb1="C0007843" w:usb2="00000009" w:usb3="00000000" w:csb0="400001FF" w:csb1="FFFF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00" w:usb3="00000000" w:csb0="0004009F" w:csb1="DFD70000"/>
  </w:font>
  <w:font w:name="宋体-PUA">
    <w:altName w:val="宋体"/>
    <w:panose1 w:val="02010600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Verdana">
    <w:panose1 w:val="020B0604030504040204"/>
    <w:charset w:val="00"/>
    <w:family w:val="auto"/>
    <w:pitch w:val="default"/>
    <w:sig w:usb0="A10006FF" w:usb1="4000205B" w:usb2="00000010" w:usb3="00000000" w:csb0="2000019F" w:csb1="00000000"/>
  </w:font>
  <w:font w:name="MingLiU">
    <w:panose1 w:val="02020509000000000000"/>
    <w:charset w:val="88"/>
    <w:family w:val="auto"/>
    <w:pitch w:val="default"/>
    <w:sig w:usb0="A00002FF" w:usb1="28CFFCFA" w:usb2="00000016" w:usb3="00000000" w:csb0="00100001" w:csb1="00000000"/>
  </w:font>
  <w:font w:name="Shruti">
    <w:panose1 w:val="020B0502040204020203"/>
    <w:charset w:val="00"/>
    <w:family w:val="auto"/>
    <w:pitch w:val="default"/>
    <w:sig w:usb0="00040003" w:usb1="00000000" w:usb2="00000000" w:usb3="00000000" w:csb0="00000001" w:csb1="00000000"/>
  </w:font>
  <w:font w:name="Lucida Sans">
    <w:altName w:val="Lucida Sans Unicode"/>
    <w:panose1 w:val="020B0602030504020204"/>
    <w:charset w:val="00"/>
    <w:family w:val="auto"/>
    <w:pitch w:val="default"/>
    <w:sig w:usb0="00000000" w:usb1="00000000" w:usb2="00000000" w:usb3="00000000" w:csb0="20000001" w:csb1="00000000"/>
  </w:font>
  <w:font w:name="Century Gothic">
    <w:altName w:val="Segoe Print"/>
    <w:panose1 w:val="020B0502020202020204"/>
    <w:charset w:val="00"/>
    <w:family w:val="auto"/>
    <w:pitch w:val="default"/>
    <w:sig w:usb0="00000000" w:usb1="00000000" w:usb2="00000000" w:usb3="00000000" w:csb0="2000009F" w:csb1="DFD70000"/>
  </w:font>
  <w:font w:name="汉仪旗黑-55">
    <w:altName w:val="黑体"/>
    <w:panose1 w:val="00020600040101010101"/>
    <w:charset w:val="86"/>
    <w:family w:val="auto"/>
    <w:pitch w:val="default"/>
    <w:sig w:usb0="00000000" w:usb1="00000000" w:usb2="00000016"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ˎ̥">
    <w:altName w:val="Times New Roman"/>
    <w:panose1 w:val="00000000000000000000"/>
    <w:charset w:val="00"/>
    <w:family w:val="swiss"/>
    <w:pitch w:val="default"/>
    <w:sig w:usb0="00000000" w:usb1="00000000" w:usb2="00000000"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5</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C138B3"/>
    <w:rsid w:val="02C138B3"/>
    <w:rsid w:val="0FD508EF"/>
    <w:rsid w:val="14D83173"/>
    <w:rsid w:val="19934E71"/>
    <w:rsid w:val="2B6E1FB6"/>
    <w:rsid w:val="2D5A087A"/>
    <w:rsid w:val="2F977992"/>
    <w:rsid w:val="36036D8B"/>
    <w:rsid w:val="4EC83C49"/>
    <w:rsid w:val="4EE57AA3"/>
    <w:rsid w:val="52F0544B"/>
    <w:rsid w:val="55B8317D"/>
    <w:rsid w:val="65FB2546"/>
    <w:rsid w:val="69AA2DD4"/>
    <w:rsid w:val="6C4D550E"/>
    <w:rsid w:val="6CA51F9A"/>
    <w:rsid w:val="7B5C4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link w:val="5"/>
    <w:semiHidden/>
    <w:qFormat/>
    <w:uiPriority w:val="0"/>
    <w:rPr>
      <w:szCs w:val="20"/>
    </w:rPr>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paragraph" w:customStyle="1" w:styleId="5">
    <w:name w:val="Char"/>
    <w:basedOn w:val="1"/>
    <w:next w:val="1"/>
    <w:link w:val="4"/>
    <w:qFormat/>
    <w:uiPriority w:val="0"/>
    <w:pPr>
      <w:tabs>
        <w:tab w:val="left" w:pos="720"/>
      </w:tabs>
      <w:spacing w:line="240" w:lineRule="atLeast"/>
      <w:ind w:left="720" w:hanging="720"/>
      <w:jc w:val="left"/>
    </w:pPr>
    <w:rPr>
      <w:szCs w:val="20"/>
    </w:rPr>
  </w:style>
  <w:style w:type="character" w:styleId="6">
    <w:name w:val="Strong"/>
    <w:basedOn w:val="4"/>
    <w:qFormat/>
    <w:uiPriority w:val="0"/>
    <w:rPr>
      <w:b/>
      <w:bCs/>
    </w:rPr>
  </w:style>
  <w:style w:type="character" w:styleId="7">
    <w:name w:val="page number"/>
    <w:basedOn w:val="4"/>
    <w:qFormat/>
    <w:uiPriority w:val="0"/>
  </w:style>
  <w:style w:type="character" w:styleId="8">
    <w:name w:val="Hyperlink"/>
    <w:basedOn w:val="4"/>
    <w:qFormat/>
    <w:uiPriority w:val="0"/>
    <w:rPr>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屯昌县党政机关单位</Company>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2018-09-19T06:40:00Z</dcterms:created>
  <dc:creator>Administrator</dc:creator>
  <cp:lastModifiedBy>Administrator</cp:lastModifiedBy>
  <cp:lastPrinted>2018-10-18T08:35:00Z</cp:lastPrinted>
  <dcterms:modified xsi:type="dcterms:W3CDTF">2018-10-19T01:15:26Z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