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424242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424242"/>
          <w:sz w:val="44"/>
          <w:szCs w:val="44"/>
          <w:shd w:val="clear" w:color="auto" w:fill="FFFFFF"/>
          <w:lang w:val="en-US" w:eastAsia="zh-CN"/>
        </w:rPr>
        <w:t xml:space="preserve"> </w:t>
      </w:r>
      <w:bookmarkStart w:id="0" w:name="_GoBack"/>
      <w:r>
        <w:rPr>
          <w:rFonts w:hint="eastAsia" w:ascii="方正小标宋_GBK" w:hAnsi="方正小标宋_GBK" w:eastAsia="方正小标宋_GBK" w:cs="方正小标宋_GBK"/>
          <w:color w:val="424242"/>
          <w:sz w:val="44"/>
          <w:szCs w:val="44"/>
          <w:shd w:val="clear" w:color="auto" w:fill="FFFFFF"/>
          <w:lang w:eastAsia="zh-CN"/>
        </w:rPr>
        <w:t>屯昌县</w:t>
      </w:r>
      <w:r>
        <w:rPr>
          <w:rFonts w:hint="eastAsia" w:ascii="方正小标宋_GBK" w:hAnsi="方正小标宋_GBK" w:eastAsia="方正小标宋_GBK" w:cs="方正小标宋_GBK"/>
          <w:color w:val="424242"/>
          <w:sz w:val="44"/>
          <w:szCs w:val="44"/>
          <w:shd w:val="clear" w:color="auto" w:fill="FFFFFF"/>
        </w:rPr>
        <w:t>人民政府森林禁火令</w:t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42424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24242"/>
          <w:shd w:val="clear" w:color="auto" w:fill="FFFFFF"/>
        </w:rPr>
        <w:t>（征求意见稿）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微软雅黑" w:hAnsi="微软雅黑" w:eastAsia="微软雅黑" w:cs="微软雅黑"/>
          <w:color w:val="42424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424242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为加强野外火源管控，有效预防森林火灾，保障人民生命财产安全，保护森林资源，根据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《中华人民共和国森林法》、《中华人民共和国治安管理处罚法》《森林防火条例》《海南省森林防火条例》等法律法规的规定，结合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县实际，特发布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屯昌</w:t>
      </w:r>
      <w:r>
        <w:rPr>
          <w:rFonts w:hint="eastAsia" w:ascii="仿宋_GB2312" w:hAnsi="仿宋_GB2312" w:eastAsia="仿宋_GB2312" w:cs="仿宋_GB2312"/>
          <w:sz w:val="32"/>
          <w:szCs w:val="32"/>
        </w:rPr>
        <w:t>县森林禁火令。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防火期为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2020年12月1日至2021年5月31日。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高火险期为以下时间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段：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3月1日至5月31日；2021年期间重要节假日（元旦、春节、元宵、清明、博鳌论坛、五一、国庆、中秋、冬至）；2021年期间敏感时期（国家、省、县“两会”“党代会”等召开期间或省有重要赛事举办期间）。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二、禁火区域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我县行政区域内所有林区及距离林地边缘100米范围内均为禁火区域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：四顶岭、乐才岭、剃头岭、九曲岭、风门岭、海公岭、南味岭、加宝岭、加峰岭、行街岭、猪昂岭、深坡岭、西昌东岭、马田岭、高通岭、琼凯岭、大坡岭、南吕岭、大芒山、尖石岭、南节岭、岭尾岭、多六岭、雨水岭、黄竹岭、鸡咀岭、山牛岭、双顶岭、蒙正岭、界至岭、托盘岭等均为我县森林高火险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</w:t>
      </w:r>
      <w:r>
        <w:rPr>
          <w:rFonts w:hint="eastAsia" w:ascii="仿宋_GB2312" w:hAnsi="仿宋_GB2312" w:eastAsia="仿宋_GB2312" w:cs="仿宋_GB2312"/>
          <w:sz w:val="32"/>
          <w:szCs w:val="32"/>
        </w:rPr>
        <w:t>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险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期间，禁火区域禁止一切野外用火。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禁火区域内</w:t>
      </w:r>
      <w:r>
        <w:rPr>
          <w:rFonts w:hint="eastAsia" w:ascii="仿宋_GB2312" w:hAnsi="仿宋_GB2312" w:eastAsia="仿宋_GB2312" w:cs="仿宋_GB2312"/>
          <w:sz w:val="32"/>
          <w:szCs w:val="32"/>
        </w:rPr>
        <w:t>的单位和个人，禁止下列行为：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携带火源、火种及易燃易爆物品；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燃放烟花爆竹、孔明灯；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烧香、点烛、烧纸钱；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炼山、烧荒积肥、烧桔秆、烧田（地）埂草；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吸烟、野炊、烧烤、玩火、烤火取暖；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六是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其他易引发森林火灾的用火行为。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四、进入禁火区域的人员和车辆应当自觉接受防火、禁火检查，任何单位和个人不得拒绝、阻扰和妨碍检查。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五、违反本禁火令的单位和个人，构成违法的，由相关部门依法予以处罚；构成犯罪的，依法追究刑事责任。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六、任何单位和个人发现违反禁火令行为或森林火情，应立即向镇人民政府或公安、应急管理、林业等部门报告。举报电话: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0898-67826671、13368912334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color w:val="42424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A5BB9"/>
    <w:rsid w:val="6AFA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2021-01-11T07:46:00Z</dcterms:created>
  <dc:creator>王明虎</dc:creator>
  <cp:lastModifiedBy>王明虎</cp:lastModifiedBy>
  <dcterms:modified xsi:type="dcterms:W3CDTF">2021-01-11T07:47:25Z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454733862_cloud</vt:lpwstr>
  </property>
</Properties>
</file>