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黑体" w:hAnsi="黑体" w:eastAsia="黑体" w:cs="黑体"/>
          <w:sz w:val="30"/>
          <w:szCs w:val="32"/>
        </w:rPr>
      </w:pPr>
      <w:r>
        <w:rPr>
          <w:rFonts w:hint="eastAsia" w:ascii="黑体" w:hAnsi="黑体" w:eastAsia="黑体" w:cs="黑体"/>
          <w:sz w:val="30"/>
          <w:szCs w:val="32"/>
        </w:rPr>
        <w:t>附</w:t>
      </w:r>
      <w:r>
        <w:rPr>
          <w:rFonts w:hint="eastAsia" w:ascii="黑体" w:hAnsi="黑体" w:eastAsia="黑体" w:cs="黑体"/>
          <w:sz w:val="30"/>
          <w:szCs w:val="32"/>
          <w:lang w:eastAsia="zh-CN"/>
        </w:rPr>
        <w:t>件</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eastAsia="zh-CN"/>
        </w:rPr>
        <w:t>屯昌县</w:t>
      </w:r>
      <w:r>
        <w:rPr>
          <w:rFonts w:hint="eastAsia" w:ascii="方正小标宋_GBK" w:hAnsi="方正小标宋_GBK" w:eastAsia="方正小标宋_GBK" w:cs="方正小标宋_GBK"/>
          <w:sz w:val="44"/>
          <w:szCs w:val="44"/>
        </w:rPr>
        <w:t>人民政府关于鼓励社会力量兴办教育促进民办教育</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健康发展的实施意见》任务分工</w:t>
      </w:r>
    </w:p>
    <w:p>
      <w:pPr>
        <w:spacing w:line="360" w:lineRule="exact"/>
        <w:rPr>
          <w:rFonts w:hint="eastAsia" w:ascii="仿宋_GB2312" w:hAnsi="仿宋_GB2312" w:eastAsia="仿宋_GB2312" w:cs="仿宋_GB2312"/>
          <w:sz w:val="32"/>
          <w:szCs w:val="32"/>
        </w:rPr>
      </w:pPr>
    </w:p>
    <w:tbl>
      <w:tblPr>
        <w:tblStyle w:val="5"/>
        <w:tblW w:w="147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202"/>
        <w:gridCol w:w="895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blHeader/>
          <w:jc w:val="center"/>
        </w:trPr>
        <w:tc>
          <w:tcPr>
            <w:tcW w:w="11414" w:type="dxa"/>
            <w:gridSpan w:val="3"/>
            <w:vAlign w:val="center"/>
          </w:tcPr>
          <w:p>
            <w:pPr>
              <w:spacing w:line="320" w:lineRule="exact"/>
              <w:jc w:val="center"/>
              <w:rPr>
                <w:rFonts w:hint="eastAsia" w:ascii="宋体" w:hAnsi="宋体" w:cs="宋体"/>
                <w:b/>
                <w:bCs/>
                <w:sz w:val="24"/>
              </w:rPr>
            </w:pPr>
            <w:r>
              <w:rPr>
                <w:rFonts w:hint="eastAsia" w:ascii="宋体" w:hAnsi="宋体" w:cs="宋体"/>
                <w:b/>
                <w:bCs/>
                <w:sz w:val="24"/>
              </w:rPr>
              <w:t>任务和内容</w:t>
            </w:r>
          </w:p>
        </w:tc>
        <w:tc>
          <w:tcPr>
            <w:tcW w:w="3315" w:type="dxa"/>
            <w:vAlign w:val="center"/>
          </w:tcPr>
          <w:p>
            <w:pPr>
              <w:spacing w:line="320" w:lineRule="exact"/>
              <w:jc w:val="center"/>
              <w:rPr>
                <w:rFonts w:hint="eastAsia" w:ascii="宋体" w:hAnsi="宋体" w:cs="宋体"/>
                <w:b/>
                <w:bCs/>
                <w:sz w:val="24"/>
              </w:rPr>
            </w:pPr>
            <w:r>
              <w:rPr>
                <w:rFonts w:hint="eastAsia" w:ascii="宋体" w:hAnsi="宋体" w:cs="宋体"/>
                <w:b/>
                <w:bCs/>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257" w:type="dxa"/>
            <w:vMerge w:val="restart"/>
            <w:vAlign w:val="center"/>
          </w:tcPr>
          <w:p>
            <w:pPr>
              <w:spacing w:line="320" w:lineRule="exact"/>
              <w:jc w:val="center"/>
              <w:rPr>
                <w:rFonts w:hint="eastAsia" w:ascii="宋体" w:hAnsi="宋体" w:cs="宋体"/>
                <w:sz w:val="24"/>
              </w:rPr>
            </w:pPr>
            <w:r>
              <w:rPr>
                <w:rFonts w:hint="eastAsia" w:ascii="宋体" w:hAnsi="宋体" w:cs="宋体"/>
                <w:sz w:val="24"/>
              </w:rPr>
              <w:t>（一）</w:t>
            </w:r>
          </w:p>
          <w:p>
            <w:pPr>
              <w:spacing w:line="320" w:lineRule="exact"/>
              <w:jc w:val="center"/>
              <w:rPr>
                <w:rFonts w:hint="eastAsia" w:ascii="宋体" w:hAnsi="宋体" w:cs="宋体"/>
                <w:sz w:val="24"/>
              </w:rPr>
            </w:pPr>
            <w:r>
              <w:rPr>
                <w:rFonts w:hint="eastAsia" w:ascii="宋体" w:hAnsi="宋体" w:cs="宋体"/>
                <w:sz w:val="24"/>
              </w:rPr>
              <w:t>加强党对民办学校的领导</w:t>
            </w:r>
          </w:p>
        </w:tc>
        <w:tc>
          <w:tcPr>
            <w:tcW w:w="1202" w:type="dxa"/>
            <w:vMerge w:val="restart"/>
            <w:vAlign w:val="center"/>
          </w:tcPr>
          <w:p>
            <w:pPr>
              <w:spacing w:line="320" w:lineRule="exact"/>
              <w:jc w:val="left"/>
              <w:rPr>
                <w:rFonts w:hint="eastAsia" w:ascii="宋体" w:hAnsi="宋体" w:cs="宋体"/>
                <w:sz w:val="24"/>
              </w:rPr>
            </w:pPr>
            <w:r>
              <w:rPr>
                <w:rFonts w:hint="eastAsia" w:ascii="宋体" w:hAnsi="宋体" w:cs="宋体"/>
                <w:sz w:val="24"/>
              </w:rPr>
              <w:t>1.切实加强民办学校党的建设</w:t>
            </w:r>
          </w:p>
        </w:tc>
        <w:tc>
          <w:tcPr>
            <w:tcW w:w="8955" w:type="dxa"/>
            <w:vAlign w:val="center"/>
          </w:tcPr>
          <w:p>
            <w:pPr>
              <w:spacing w:line="320" w:lineRule="exact"/>
              <w:rPr>
                <w:rFonts w:hint="eastAsia" w:ascii="宋体" w:hAnsi="宋体" w:cs="宋体"/>
                <w:sz w:val="24"/>
              </w:rPr>
            </w:pPr>
            <w:r>
              <w:rPr>
                <w:rFonts w:hint="eastAsia" w:ascii="宋体" w:hAnsi="宋体" w:cs="宋体"/>
                <w:sz w:val="24"/>
              </w:rPr>
              <w:t>（1）落实民办学校党建工作责任制，理顺党组织隶属关系，实现学校基层党组织和党的工作全覆盖。发挥民办学校党组织政治核心作用。</w:t>
            </w:r>
          </w:p>
        </w:tc>
        <w:tc>
          <w:tcPr>
            <w:tcW w:w="3315" w:type="dxa"/>
            <w:vAlign w:val="center"/>
          </w:tcPr>
          <w:p>
            <w:pPr>
              <w:spacing w:line="320" w:lineRule="exact"/>
              <w:rPr>
                <w:rFonts w:hint="eastAsia" w:ascii="宋体" w:hAnsi="宋体" w:cs="宋体"/>
                <w:color w:val="auto"/>
                <w:sz w:val="24"/>
              </w:rPr>
            </w:pPr>
            <w:r>
              <w:rPr>
                <w:rFonts w:hint="eastAsia" w:ascii="宋体" w:hAnsi="宋体" w:cs="宋体"/>
                <w:color w:val="auto"/>
                <w:sz w:val="24"/>
                <w:lang w:eastAsia="zh-CN"/>
              </w:rPr>
              <w:t>县</w:t>
            </w:r>
            <w:r>
              <w:rPr>
                <w:rFonts w:hint="eastAsia" w:ascii="宋体" w:hAnsi="宋体" w:cs="宋体"/>
                <w:color w:val="auto"/>
                <w:sz w:val="24"/>
              </w:rPr>
              <w:t>教育</w:t>
            </w:r>
            <w:r>
              <w:rPr>
                <w:rFonts w:hint="eastAsia" w:ascii="宋体" w:hAnsi="宋体" w:cs="宋体"/>
                <w:color w:val="auto"/>
                <w:sz w:val="24"/>
                <w:lang w:eastAsia="zh-CN"/>
              </w:rPr>
              <w:t>局</w:t>
            </w:r>
            <w:r>
              <w:rPr>
                <w:rFonts w:hint="eastAsia" w:ascii="宋体" w:hAnsi="宋体" w:cs="宋体"/>
                <w:color w:val="auto"/>
                <w:sz w:val="24"/>
              </w:rPr>
              <w:t>、</w:t>
            </w:r>
            <w:r>
              <w:rPr>
                <w:rFonts w:hint="eastAsia" w:ascii="宋体" w:hAnsi="宋体" w:cs="宋体"/>
                <w:color w:val="auto"/>
                <w:sz w:val="24"/>
                <w:lang w:eastAsia="zh-CN"/>
              </w:rPr>
              <w:t>县教育工委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320" w:lineRule="exact"/>
              <w:jc w:val="left"/>
              <w:rPr>
                <w:rFonts w:hint="eastAsia" w:ascii="宋体" w:hAnsi="宋体" w:cs="宋体"/>
                <w:sz w:val="24"/>
              </w:rPr>
            </w:pPr>
          </w:p>
        </w:tc>
        <w:tc>
          <w:tcPr>
            <w:tcW w:w="8955" w:type="dxa"/>
            <w:vAlign w:val="center"/>
          </w:tcPr>
          <w:p>
            <w:pPr>
              <w:spacing w:line="320" w:lineRule="exact"/>
              <w:rPr>
                <w:rFonts w:hint="eastAsia" w:ascii="宋体" w:hAnsi="宋体" w:cs="宋体"/>
                <w:sz w:val="24"/>
              </w:rPr>
            </w:pPr>
            <w:r>
              <w:rPr>
                <w:rFonts w:hint="eastAsia" w:ascii="宋体" w:hAnsi="宋体" w:cs="宋体"/>
                <w:sz w:val="24"/>
              </w:rPr>
              <w:t>（2）加强民办学校共青团组织建设。</w:t>
            </w:r>
          </w:p>
        </w:tc>
        <w:tc>
          <w:tcPr>
            <w:tcW w:w="3315" w:type="dxa"/>
            <w:vAlign w:val="center"/>
          </w:tcPr>
          <w:p>
            <w:pPr>
              <w:spacing w:line="320" w:lineRule="exact"/>
              <w:rPr>
                <w:rFonts w:hint="eastAsia" w:ascii="宋体" w:hAnsi="宋体" w:cs="宋体"/>
                <w:color w:val="auto"/>
                <w:sz w:val="24"/>
              </w:rPr>
            </w:pPr>
            <w:r>
              <w:rPr>
                <w:rFonts w:hint="eastAsia" w:ascii="宋体" w:hAnsi="宋体" w:cs="宋体"/>
                <w:color w:val="auto"/>
                <w:sz w:val="24"/>
              </w:rPr>
              <w:t>团</w:t>
            </w:r>
            <w:r>
              <w:rPr>
                <w:rFonts w:hint="eastAsia" w:ascii="宋体" w:hAnsi="宋体" w:cs="宋体"/>
                <w:color w:val="auto"/>
                <w:sz w:val="24"/>
                <w:lang w:eastAsia="zh-CN"/>
              </w:rPr>
              <w:t>县</w:t>
            </w:r>
            <w:r>
              <w:rPr>
                <w:rFonts w:hint="eastAsia" w:ascii="宋体" w:hAnsi="宋体" w:cs="宋体"/>
                <w:color w:val="auto"/>
                <w:sz w:val="24"/>
              </w:rPr>
              <w:t>委、</w:t>
            </w:r>
            <w:r>
              <w:rPr>
                <w:rFonts w:hint="eastAsia" w:ascii="宋体" w:hAnsi="宋体" w:cs="宋体"/>
                <w:color w:val="auto"/>
                <w:sz w:val="24"/>
                <w:lang w:eastAsia="zh-CN"/>
              </w:rPr>
              <w:t>县</w:t>
            </w:r>
            <w:r>
              <w:rPr>
                <w:rFonts w:hint="eastAsia" w:ascii="宋体" w:hAnsi="宋体" w:cs="宋体"/>
                <w:color w:val="auto"/>
                <w:sz w:val="24"/>
              </w:rPr>
              <w:t>教育</w:t>
            </w:r>
            <w:r>
              <w:rPr>
                <w:rFonts w:hint="eastAsia" w:ascii="宋体" w:hAnsi="宋体" w:cs="宋体"/>
                <w:color w:val="auto"/>
                <w:sz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320" w:lineRule="exact"/>
              <w:jc w:val="left"/>
              <w:rPr>
                <w:rFonts w:hint="eastAsia" w:ascii="宋体" w:hAnsi="宋体" w:cs="宋体"/>
                <w:sz w:val="24"/>
              </w:rPr>
            </w:pPr>
          </w:p>
        </w:tc>
        <w:tc>
          <w:tcPr>
            <w:tcW w:w="8955" w:type="dxa"/>
            <w:vAlign w:val="center"/>
          </w:tcPr>
          <w:p>
            <w:pPr>
              <w:spacing w:line="320" w:lineRule="exact"/>
              <w:rPr>
                <w:rFonts w:hint="eastAsia" w:ascii="宋体" w:hAnsi="宋体" w:cs="宋体"/>
                <w:sz w:val="24"/>
              </w:rPr>
            </w:pPr>
            <w:r>
              <w:rPr>
                <w:rFonts w:hint="eastAsia" w:ascii="宋体" w:hAnsi="宋体" w:cs="宋体"/>
                <w:sz w:val="24"/>
              </w:rPr>
              <w:t>（3）将民办学校党建工作列入学校规划和年度工作计划，落实工作人员和经费。</w:t>
            </w:r>
          </w:p>
        </w:tc>
        <w:tc>
          <w:tcPr>
            <w:tcW w:w="3315" w:type="dxa"/>
            <w:vAlign w:val="center"/>
          </w:tcPr>
          <w:p>
            <w:pPr>
              <w:spacing w:line="320" w:lineRule="exact"/>
              <w:rPr>
                <w:rFonts w:hint="eastAsia" w:ascii="宋体" w:hAnsi="宋体" w:cs="宋体"/>
                <w:color w:val="auto"/>
                <w:sz w:val="24"/>
              </w:rPr>
            </w:pPr>
            <w:r>
              <w:rPr>
                <w:rFonts w:hint="eastAsia" w:ascii="宋体" w:hAnsi="宋体" w:cs="宋体"/>
                <w:color w:val="auto"/>
                <w:sz w:val="24"/>
                <w:lang w:eastAsia="zh-CN"/>
              </w:rPr>
              <w:t>县</w:t>
            </w:r>
            <w:r>
              <w:rPr>
                <w:rFonts w:hint="eastAsia" w:ascii="宋体" w:hAnsi="宋体" w:cs="宋体"/>
                <w:color w:val="auto"/>
                <w:sz w:val="24"/>
              </w:rPr>
              <w:t>教育</w:t>
            </w:r>
            <w:r>
              <w:rPr>
                <w:rFonts w:hint="eastAsia" w:ascii="宋体" w:hAnsi="宋体" w:cs="宋体"/>
                <w:color w:val="auto"/>
                <w:sz w:val="24"/>
                <w:lang w:eastAsia="zh-CN"/>
              </w:rPr>
              <w:t>局</w:t>
            </w:r>
            <w:r>
              <w:rPr>
                <w:rFonts w:hint="eastAsia" w:ascii="宋体" w:hAnsi="宋体" w:cs="宋体"/>
                <w:color w:val="auto"/>
                <w:sz w:val="24"/>
              </w:rPr>
              <w:t>、</w:t>
            </w:r>
            <w:r>
              <w:rPr>
                <w:rFonts w:hint="eastAsia" w:ascii="宋体" w:hAnsi="宋体" w:cs="宋体"/>
                <w:color w:val="auto"/>
                <w:sz w:val="24"/>
                <w:lang w:eastAsia="zh-CN"/>
              </w:rPr>
              <w:t>县教育工委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320" w:lineRule="exact"/>
              <w:jc w:val="left"/>
              <w:rPr>
                <w:rFonts w:hint="eastAsia" w:ascii="宋体" w:hAnsi="宋体" w:cs="宋体"/>
                <w:sz w:val="24"/>
              </w:rPr>
            </w:pPr>
          </w:p>
        </w:tc>
        <w:tc>
          <w:tcPr>
            <w:tcW w:w="8955" w:type="dxa"/>
            <w:vAlign w:val="center"/>
          </w:tcPr>
          <w:p>
            <w:pPr>
              <w:spacing w:line="320" w:lineRule="exact"/>
              <w:rPr>
                <w:rFonts w:hint="eastAsia" w:ascii="宋体" w:hAnsi="宋体" w:cs="宋体"/>
                <w:sz w:val="24"/>
              </w:rPr>
            </w:pPr>
            <w:r>
              <w:rPr>
                <w:rFonts w:hint="eastAsia" w:ascii="宋体" w:hAnsi="宋体" w:cs="宋体"/>
                <w:sz w:val="24"/>
              </w:rPr>
              <w:t>（4）把民办学校党组织建设和活动开展情况、党对民办学校的领导作为民办学校注册登记、年度检查的重要内容。</w:t>
            </w:r>
          </w:p>
        </w:tc>
        <w:tc>
          <w:tcPr>
            <w:tcW w:w="3315" w:type="dxa"/>
            <w:vAlign w:val="center"/>
          </w:tcPr>
          <w:p>
            <w:pPr>
              <w:spacing w:line="320" w:lineRule="exact"/>
              <w:rPr>
                <w:rFonts w:hint="eastAsia" w:ascii="宋体" w:hAnsi="宋体" w:cs="宋体"/>
                <w:color w:val="auto"/>
                <w:sz w:val="24"/>
              </w:rPr>
            </w:pPr>
            <w:r>
              <w:rPr>
                <w:rFonts w:hint="eastAsia" w:ascii="宋体" w:hAnsi="宋体" w:cs="宋体"/>
                <w:color w:val="auto"/>
                <w:sz w:val="24"/>
                <w:lang w:eastAsia="zh-CN"/>
              </w:rPr>
              <w:t>县</w:t>
            </w:r>
            <w:r>
              <w:rPr>
                <w:rFonts w:hint="eastAsia" w:ascii="宋体" w:hAnsi="宋体" w:cs="宋体"/>
                <w:color w:val="auto"/>
                <w:sz w:val="24"/>
              </w:rPr>
              <w:t>教育</w:t>
            </w:r>
            <w:r>
              <w:rPr>
                <w:rFonts w:hint="eastAsia" w:ascii="宋体" w:hAnsi="宋体" w:cs="宋体"/>
                <w:color w:val="auto"/>
                <w:sz w:val="24"/>
                <w:lang w:eastAsia="zh-CN"/>
              </w:rPr>
              <w:t>局</w:t>
            </w:r>
            <w:r>
              <w:rPr>
                <w:rFonts w:hint="eastAsia" w:ascii="宋体" w:hAnsi="宋体" w:cs="宋体"/>
                <w:color w:val="auto"/>
                <w:sz w:val="24"/>
              </w:rPr>
              <w:t>、</w:t>
            </w:r>
            <w:r>
              <w:rPr>
                <w:rFonts w:hint="eastAsia" w:ascii="宋体" w:hAnsi="宋体" w:cs="宋体"/>
                <w:color w:val="auto"/>
                <w:sz w:val="24"/>
                <w:lang w:eastAsia="zh-CN"/>
              </w:rPr>
              <w:t>县民政局</w:t>
            </w:r>
            <w:r>
              <w:rPr>
                <w:rFonts w:hint="eastAsia" w:ascii="宋体" w:hAnsi="宋体" w:cs="宋体"/>
                <w:color w:val="auto"/>
                <w:sz w:val="24"/>
              </w:rPr>
              <w:t>、</w:t>
            </w:r>
            <w:r>
              <w:rPr>
                <w:rFonts w:hint="eastAsia" w:ascii="宋体" w:hAnsi="宋体" w:cs="宋体"/>
                <w:color w:val="auto"/>
                <w:sz w:val="24"/>
                <w:lang w:eastAsia="zh-CN"/>
              </w:rPr>
              <w:t>县</w:t>
            </w:r>
            <w:r>
              <w:rPr>
                <w:rFonts w:hint="eastAsia" w:ascii="宋体" w:hAnsi="宋体" w:cs="宋体"/>
                <w:color w:val="auto"/>
                <w:sz w:val="24"/>
              </w:rPr>
              <w:t>工商局</w:t>
            </w:r>
            <w:r>
              <w:rPr>
                <w:rFonts w:hint="eastAsia" w:ascii="宋体" w:hAnsi="宋体" w:cs="宋体"/>
                <w:color w:val="auto"/>
                <w:sz w:val="24"/>
                <w:lang w:eastAsia="zh-CN"/>
              </w:rPr>
              <w:t>、县教育工委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restart"/>
            <w:vAlign w:val="center"/>
          </w:tcPr>
          <w:p>
            <w:pPr>
              <w:spacing w:line="320" w:lineRule="exact"/>
              <w:jc w:val="left"/>
              <w:rPr>
                <w:rFonts w:hint="eastAsia" w:ascii="宋体" w:hAnsi="宋体" w:cs="宋体"/>
                <w:sz w:val="24"/>
              </w:rPr>
            </w:pPr>
            <w:r>
              <w:rPr>
                <w:rFonts w:hint="eastAsia" w:ascii="宋体" w:hAnsi="宋体" w:cs="宋体"/>
                <w:sz w:val="24"/>
              </w:rPr>
              <w:t>2.加强和改进民办学校思想政治教育工作</w:t>
            </w:r>
          </w:p>
        </w:tc>
        <w:tc>
          <w:tcPr>
            <w:tcW w:w="8955" w:type="dxa"/>
            <w:vAlign w:val="center"/>
          </w:tcPr>
          <w:p>
            <w:pPr>
              <w:spacing w:line="320" w:lineRule="exact"/>
              <w:rPr>
                <w:rFonts w:hint="eastAsia" w:ascii="宋体" w:hAnsi="宋体" w:cs="宋体"/>
                <w:sz w:val="24"/>
              </w:rPr>
            </w:pPr>
            <w:r>
              <w:rPr>
                <w:rFonts w:hint="eastAsia" w:ascii="宋体" w:hAnsi="宋体" w:cs="宋体"/>
                <w:sz w:val="24"/>
              </w:rPr>
              <w:t>（5）把思想政治教育工作纳入民办学校发展规划，把思想政治工作队伍纳入人才队伍建设规划，按国家及我省要求配齐工作人员。</w:t>
            </w:r>
          </w:p>
        </w:tc>
        <w:tc>
          <w:tcPr>
            <w:tcW w:w="3315" w:type="dxa"/>
            <w:vAlign w:val="center"/>
          </w:tcPr>
          <w:p>
            <w:pPr>
              <w:spacing w:line="320" w:lineRule="exact"/>
              <w:rPr>
                <w:rFonts w:hint="eastAsia" w:ascii="宋体" w:hAnsi="宋体" w:cs="宋体"/>
                <w:sz w:val="24"/>
              </w:rPr>
            </w:pPr>
            <w:r>
              <w:rPr>
                <w:rFonts w:hint="eastAsia" w:ascii="宋体" w:hAnsi="宋体" w:cs="宋体"/>
                <w:sz w:val="24"/>
                <w:lang w:eastAsia="zh-CN"/>
              </w:rPr>
              <w:t>县</w:t>
            </w:r>
            <w:r>
              <w:rPr>
                <w:rFonts w:hint="eastAsia" w:ascii="宋体" w:hAnsi="宋体" w:cs="宋体"/>
                <w:sz w:val="24"/>
              </w:rPr>
              <w:t>教育</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人力资源</w:t>
            </w:r>
            <w:r>
              <w:rPr>
                <w:rFonts w:hint="eastAsia" w:ascii="宋体" w:hAnsi="宋体" w:cs="宋体"/>
                <w:sz w:val="24"/>
                <w:lang w:eastAsia="zh-CN"/>
              </w:rPr>
              <w:t>和</w:t>
            </w:r>
            <w:r>
              <w:rPr>
                <w:rFonts w:hint="eastAsia" w:ascii="宋体" w:hAnsi="宋体" w:cs="宋体"/>
                <w:sz w:val="24"/>
              </w:rPr>
              <w:t>社会保障</w:t>
            </w:r>
            <w:r>
              <w:rPr>
                <w:rFonts w:hint="eastAsia" w:ascii="宋体" w:hAnsi="宋体" w:cs="宋体"/>
                <w:sz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320" w:lineRule="exact"/>
              <w:jc w:val="left"/>
              <w:rPr>
                <w:rFonts w:hint="eastAsia" w:ascii="宋体" w:hAnsi="宋体" w:cs="宋体"/>
                <w:sz w:val="24"/>
              </w:rPr>
            </w:pPr>
          </w:p>
        </w:tc>
        <w:tc>
          <w:tcPr>
            <w:tcW w:w="8955" w:type="dxa"/>
            <w:vAlign w:val="center"/>
          </w:tcPr>
          <w:p>
            <w:pPr>
              <w:spacing w:line="320" w:lineRule="exact"/>
              <w:rPr>
                <w:rFonts w:hint="eastAsia" w:ascii="宋体" w:hAnsi="宋体" w:cs="宋体"/>
                <w:sz w:val="24"/>
              </w:rPr>
            </w:pPr>
            <w:r>
              <w:rPr>
                <w:rFonts w:hint="eastAsia" w:ascii="宋体" w:hAnsi="宋体" w:cs="宋体"/>
                <w:sz w:val="24"/>
              </w:rPr>
              <w:t>（6）严格按国家要求选用思想政治课教材。提高思想政治教育的针对性、实效性和吸引力、感染力。创新网络思想政治教育方式。</w:t>
            </w:r>
          </w:p>
        </w:tc>
        <w:tc>
          <w:tcPr>
            <w:tcW w:w="3315" w:type="dxa"/>
            <w:vAlign w:val="center"/>
          </w:tcPr>
          <w:p>
            <w:pPr>
              <w:jc w:val="both"/>
              <w:rPr>
                <w:rFonts w:hint="eastAsia"/>
                <w:kern w:val="2"/>
                <w:sz w:val="21"/>
                <w:szCs w:val="24"/>
                <w:lang w:val="en-US" w:eastAsia="zh-CN" w:bidi="ar-SA"/>
              </w:rPr>
            </w:pPr>
            <w:r>
              <w:rPr>
                <w:rFonts w:hint="eastAsia" w:ascii="宋体" w:hAnsi="宋体" w:cs="宋体"/>
                <w:sz w:val="24"/>
                <w:lang w:eastAsia="zh-CN"/>
              </w:rPr>
              <w:t>县</w:t>
            </w:r>
            <w:r>
              <w:rPr>
                <w:rFonts w:hint="eastAsia" w:ascii="宋体" w:hAnsi="宋体" w:cs="宋体"/>
                <w:sz w:val="24"/>
              </w:rPr>
              <w:t>教育</w:t>
            </w:r>
            <w:r>
              <w:rPr>
                <w:rFonts w:hint="eastAsia" w:ascii="宋体" w:hAnsi="宋体" w:cs="宋体"/>
                <w:sz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7" w:type="dxa"/>
            <w:vMerge w:val="restart"/>
            <w:vAlign w:val="center"/>
          </w:tcPr>
          <w:p>
            <w:pPr>
              <w:spacing w:line="320" w:lineRule="exact"/>
              <w:jc w:val="center"/>
              <w:rPr>
                <w:rFonts w:hint="eastAsia" w:ascii="宋体" w:hAnsi="宋体" w:cs="宋体"/>
                <w:sz w:val="24"/>
              </w:rPr>
            </w:pPr>
            <w:r>
              <w:rPr>
                <w:rFonts w:hint="eastAsia" w:ascii="宋体" w:hAnsi="宋体" w:cs="宋体"/>
                <w:sz w:val="24"/>
              </w:rPr>
              <w:t>（二）</w:t>
            </w:r>
          </w:p>
          <w:p>
            <w:pPr>
              <w:spacing w:line="320" w:lineRule="exact"/>
              <w:jc w:val="center"/>
              <w:rPr>
                <w:rFonts w:hint="eastAsia" w:ascii="宋体" w:hAnsi="宋体" w:cs="宋体"/>
                <w:sz w:val="24"/>
              </w:rPr>
            </w:pPr>
            <w:r>
              <w:rPr>
                <w:rFonts w:hint="eastAsia" w:ascii="宋体" w:hAnsi="宋体" w:cs="宋体"/>
                <w:sz w:val="24"/>
              </w:rPr>
              <w:t>加快推进民办学校分类管理</w:t>
            </w:r>
          </w:p>
        </w:tc>
        <w:tc>
          <w:tcPr>
            <w:tcW w:w="1202" w:type="dxa"/>
            <w:vAlign w:val="center"/>
          </w:tcPr>
          <w:p>
            <w:pPr>
              <w:spacing w:line="320" w:lineRule="exact"/>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落实</w:t>
            </w:r>
            <w:r>
              <w:rPr>
                <w:rFonts w:hint="eastAsia" w:ascii="宋体" w:hAnsi="宋体" w:cs="宋体"/>
                <w:sz w:val="24"/>
              </w:rPr>
              <w:t>省民办学校分类登记办法</w:t>
            </w:r>
          </w:p>
        </w:tc>
        <w:tc>
          <w:tcPr>
            <w:tcW w:w="8955" w:type="dxa"/>
            <w:vAlign w:val="center"/>
          </w:tcPr>
          <w:p>
            <w:pPr>
              <w:spacing w:line="320" w:lineRule="exact"/>
              <w:rPr>
                <w:rFonts w:hint="eastAsia" w:ascii="宋体" w:hAnsi="宋体" w:cs="宋体"/>
                <w:sz w:val="24"/>
              </w:rPr>
            </w:pPr>
            <w:r>
              <w:rPr>
                <w:rFonts w:hint="eastAsia" w:ascii="宋体" w:hAnsi="宋体" w:cs="宋体"/>
                <w:sz w:val="24"/>
              </w:rPr>
              <w:t>（7）</w:t>
            </w:r>
            <w:r>
              <w:rPr>
                <w:rFonts w:hint="eastAsia" w:ascii="宋体" w:hAnsi="宋体" w:cs="宋体"/>
                <w:sz w:val="24"/>
                <w:lang w:eastAsia="zh-CN"/>
              </w:rPr>
              <w:t>落实</w:t>
            </w:r>
            <w:r>
              <w:rPr>
                <w:rFonts w:hint="eastAsia" w:ascii="宋体" w:hAnsi="宋体" w:cs="宋体"/>
                <w:sz w:val="24"/>
              </w:rPr>
              <w:t>省民办学校分类登记办法。</w:t>
            </w:r>
          </w:p>
        </w:tc>
        <w:tc>
          <w:tcPr>
            <w:tcW w:w="3315" w:type="dxa"/>
            <w:vAlign w:val="center"/>
          </w:tcPr>
          <w:p>
            <w:pPr>
              <w:spacing w:line="320" w:lineRule="exact"/>
              <w:rPr>
                <w:rFonts w:hint="eastAsia" w:ascii="宋体" w:hAnsi="宋体" w:cs="宋体"/>
                <w:sz w:val="24"/>
              </w:rPr>
            </w:pPr>
            <w:r>
              <w:rPr>
                <w:rFonts w:hint="eastAsia" w:ascii="宋体" w:hAnsi="宋体" w:cs="宋体"/>
                <w:sz w:val="24"/>
                <w:lang w:eastAsia="zh-CN"/>
              </w:rPr>
              <w:t>县教育局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人力资源</w:t>
            </w:r>
            <w:r>
              <w:rPr>
                <w:rFonts w:hint="eastAsia" w:ascii="宋体" w:hAnsi="宋体" w:cs="宋体"/>
                <w:sz w:val="24"/>
                <w:lang w:eastAsia="zh-CN"/>
              </w:rPr>
              <w:t>和</w:t>
            </w:r>
            <w:r>
              <w:rPr>
                <w:rFonts w:hint="eastAsia" w:ascii="宋体" w:hAnsi="宋体" w:cs="宋体"/>
                <w:sz w:val="24"/>
              </w:rPr>
              <w:t>社会保障</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民政</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工商局、</w:t>
            </w:r>
            <w:r>
              <w:rPr>
                <w:rFonts w:hint="eastAsia" w:ascii="宋体" w:hAnsi="宋体" w:cs="宋体"/>
                <w:sz w:val="24"/>
                <w:lang w:eastAsia="zh-CN"/>
              </w:rPr>
              <w:t>县</w:t>
            </w:r>
            <w:r>
              <w:rPr>
                <w:rFonts w:hint="eastAsia" w:ascii="宋体" w:hAnsi="宋体" w:cs="宋体"/>
                <w:sz w:val="24"/>
              </w:rPr>
              <w:t>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Align w:val="center"/>
          </w:tcPr>
          <w:p>
            <w:pPr>
              <w:spacing w:line="320" w:lineRule="exact"/>
              <w:jc w:val="left"/>
              <w:rPr>
                <w:rFonts w:hint="eastAsia" w:ascii="宋体" w:hAnsi="宋体" w:cs="宋体"/>
                <w:sz w:val="24"/>
              </w:rPr>
            </w:pPr>
            <w:r>
              <w:rPr>
                <w:rFonts w:hint="eastAsia" w:ascii="宋体" w:hAnsi="宋体" w:cs="宋体"/>
                <w:sz w:val="24"/>
              </w:rPr>
              <w:t>4.明确分类登记过渡期</w:t>
            </w:r>
          </w:p>
        </w:tc>
        <w:tc>
          <w:tcPr>
            <w:tcW w:w="8955" w:type="dxa"/>
            <w:vAlign w:val="center"/>
          </w:tcPr>
          <w:p>
            <w:pPr>
              <w:spacing w:line="320" w:lineRule="exact"/>
              <w:rPr>
                <w:rFonts w:hint="eastAsia" w:ascii="宋体" w:hAnsi="宋体" w:cs="宋体"/>
                <w:sz w:val="24"/>
              </w:rPr>
            </w:pPr>
            <w:r>
              <w:rPr>
                <w:rFonts w:hint="eastAsia" w:ascii="宋体" w:hAnsi="宋体" w:cs="宋体"/>
                <w:sz w:val="24"/>
              </w:rPr>
              <w:t>（8）2017年9月1日前设立的民办学校，须在5年过渡期内（2017年9月1日-2022年8月31日）进行分类登记。确保平稳有序过渡。</w:t>
            </w:r>
          </w:p>
        </w:tc>
        <w:tc>
          <w:tcPr>
            <w:tcW w:w="3315" w:type="dxa"/>
            <w:vAlign w:val="center"/>
          </w:tcPr>
          <w:p>
            <w:pPr>
              <w:spacing w:line="320" w:lineRule="exact"/>
              <w:rPr>
                <w:rFonts w:hint="eastAsia" w:ascii="宋体" w:hAnsi="宋体" w:cs="宋体"/>
                <w:sz w:val="24"/>
              </w:rPr>
            </w:pPr>
            <w:r>
              <w:rPr>
                <w:rFonts w:hint="eastAsia" w:ascii="宋体" w:hAnsi="宋体" w:cs="宋体"/>
                <w:sz w:val="24"/>
                <w:lang w:eastAsia="zh-CN"/>
              </w:rPr>
              <w:t>县教育局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民政</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工商局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restart"/>
            <w:vAlign w:val="center"/>
          </w:tcPr>
          <w:p>
            <w:pPr>
              <w:spacing w:line="320" w:lineRule="exact"/>
              <w:jc w:val="left"/>
              <w:rPr>
                <w:rFonts w:hint="eastAsia" w:ascii="宋体" w:hAnsi="宋体" w:cs="宋体"/>
                <w:sz w:val="24"/>
              </w:rPr>
            </w:pPr>
            <w:r>
              <w:rPr>
                <w:rFonts w:hint="eastAsia" w:ascii="宋体" w:hAnsi="宋体" w:cs="宋体"/>
                <w:sz w:val="24"/>
              </w:rPr>
              <w:t>5.鼓励现有民办学校加快分类登记</w:t>
            </w:r>
          </w:p>
        </w:tc>
        <w:tc>
          <w:tcPr>
            <w:tcW w:w="8955" w:type="dxa"/>
            <w:vAlign w:val="center"/>
          </w:tcPr>
          <w:p>
            <w:pPr>
              <w:spacing w:line="320" w:lineRule="exact"/>
              <w:rPr>
                <w:rFonts w:hint="eastAsia" w:ascii="宋体" w:hAnsi="宋体" w:cs="宋体"/>
                <w:sz w:val="24"/>
              </w:rPr>
            </w:pPr>
            <w:r>
              <w:rPr>
                <w:rFonts w:hint="eastAsia" w:ascii="宋体" w:hAnsi="宋体" w:cs="宋体"/>
                <w:sz w:val="24"/>
              </w:rPr>
              <w:t>（9）落实分类登记的税费支持政策。</w:t>
            </w:r>
          </w:p>
        </w:tc>
        <w:tc>
          <w:tcPr>
            <w:tcW w:w="3315" w:type="dxa"/>
            <w:vAlign w:val="center"/>
          </w:tcPr>
          <w:p>
            <w:pPr>
              <w:spacing w:line="320" w:lineRule="exact"/>
              <w:rPr>
                <w:rFonts w:hint="eastAsia" w:ascii="宋体" w:hAnsi="宋体" w:cs="宋体"/>
                <w:sz w:val="24"/>
              </w:rPr>
            </w:pPr>
            <w:r>
              <w:rPr>
                <w:rFonts w:hint="eastAsia" w:ascii="宋体" w:hAnsi="宋体" w:cs="宋体"/>
                <w:sz w:val="24"/>
                <w:lang w:eastAsia="zh-CN"/>
              </w:rPr>
              <w:t>县财政局</w:t>
            </w:r>
            <w:r>
              <w:rPr>
                <w:rFonts w:hint="eastAsia" w:ascii="宋体" w:hAnsi="宋体" w:cs="宋体"/>
                <w:sz w:val="24"/>
              </w:rPr>
              <w:t>、</w:t>
            </w:r>
            <w:r>
              <w:rPr>
                <w:rFonts w:hint="eastAsia" w:ascii="宋体" w:hAnsi="宋体" w:cs="宋体"/>
                <w:sz w:val="24"/>
                <w:lang w:eastAsia="zh-CN"/>
              </w:rPr>
              <w:t>县税务</w:t>
            </w:r>
            <w:r>
              <w:rPr>
                <w:rFonts w:hint="eastAsia" w:ascii="宋体" w:hAnsi="宋体" w:cs="宋体"/>
                <w:sz w:val="24"/>
              </w:rPr>
              <w:t>局、</w:t>
            </w:r>
            <w:r>
              <w:rPr>
                <w:rFonts w:hint="eastAsia" w:ascii="宋体" w:hAnsi="宋体" w:cs="宋体"/>
                <w:sz w:val="24"/>
                <w:lang w:eastAsia="zh-CN"/>
              </w:rPr>
              <w:t>县</w:t>
            </w:r>
            <w:r>
              <w:rPr>
                <w:rFonts w:hint="eastAsia" w:ascii="宋体" w:hAnsi="宋体" w:cs="宋体"/>
                <w:sz w:val="24"/>
              </w:rPr>
              <w:t>住建</w:t>
            </w:r>
            <w:r>
              <w:rPr>
                <w:rFonts w:hint="eastAsia" w:ascii="宋体" w:hAnsi="宋体" w:cs="宋体"/>
                <w:sz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320" w:lineRule="exact"/>
              <w:jc w:val="left"/>
              <w:rPr>
                <w:rFonts w:hint="eastAsia" w:ascii="宋体" w:hAnsi="宋体" w:cs="宋体"/>
                <w:sz w:val="24"/>
              </w:rPr>
            </w:pPr>
          </w:p>
        </w:tc>
        <w:tc>
          <w:tcPr>
            <w:tcW w:w="8955" w:type="dxa"/>
            <w:vAlign w:val="center"/>
          </w:tcPr>
          <w:p>
            <w:pPr>
              <w:spacing w:line="320" w:lineRule="exact"/>
              <w:rPr>
                <w:rFonts w:hint="eastAsia" w:ascii="宋体" w:hAnsi="宋体" w:cs="宋体"/>
                <w:sz w:val="24"/>
              </w:rPr>
            </w:pPr>
            <w:r>
              <w:rPr>
                <w:rFonts w:hint="eastAsia" w:ascii="宋体" w:hAnsi="宋体" w:cs="宋体"/>
                <w:sz w:val="24"/>
              </w:rPr>
              <w:t>（10）落实分类登记的土地出让金补缴支持政策。</w:t>
            </w:r>
          </w:p>
        </w:tc>
        <w:tc>
          <w:tcPr>
            <w:tcW w:w="3315" w:type="dxa"/>
            <w:vAlign w:val="center"/>
          </w:tcPr>
          <w:p>
            <w:pPr>
              <w:spacing w:line="320" w:lineRule="exact"/>
              <w:rPr>
                <w:rFonts w:hint="eastAsia" w:ascii="宋体" w:hAnsi="宋体" w:cs="宋体"/>
                <w:sz w:val="24"/>
              </w:rPr>
            </w:pPr>
            <w:r>
              <w:rPr>
                <w:rFonts w:hint="eastAsia" w:ascii="宋体" w:hAnsi="宋体" w:cs="宋体"/>
                <w:sz w:val="24"/>
                <w:lang w:eastAsia="zh-CN"/>
              </w:rPr>
              <w:t>县</w:t>
            </w:r>
            <w:r>
              <w:rPr>
                <w:rFonts w:hint="eastAsia" w:ascii="宋体" w:hAnsi="宋体" w:cs="宋体"/>
                <w:sz w:val="24"/>
              </w:rPr>
              <w:t>国土</w:t>
            </w:r>
            <w:r>
              <w:rPr>
                <w:rFonts w:hint="eastAsia" w:ascii="宋体" w:hAnsi="宋体" w:cs="宋体"/>
                <w:sz w:val="24"/>
                <w:lang w:eastAsia="zh-CN"/>
              </w:rPr>
              <w:t>环境资源局</w:t>
            </w:r>
            <w:r>
              <w:rPr>
                <w:rFonts w:hint="eastAsia" w:ascii="宋体" w:hAnsi="宋体" w:cs="宋体"/>
                <w:sz w:val="24"/>
              </w:rPr>
              <w:t>、</w:t>
            </w:r>
            <w:r>
              <w:rPr>
                <w:rFonts w:hint="eastAsia" w:ascii="宋体" w:hAnsi="宋体" w:cs="宋体"/>
                <w:sz w:val="24"/>
                <w:lang w:eastAsia="zh-CN"/>
              </w:rPr>
              <w:t>县财政局</w:t>
            </w:r>
            <w:r>
              <w:rPr>
                <w:rFonts w:hint="eastAsia" w:ascii="宋体" w:hAnsi="宋体" w:cs="宋体"/>
                <w:sz w:val="24"/>
              </w:rPr>
              <w:t>、</w:t>
            </w:r>
            <w:r>
              <w:rPr>
                <w:rFonts w:hint="eastAsia" w:ascii="宋体" w:hAnsi="宋体" w:cs="宋体"/>
                <w:sz w:val="24"/>
                <w:lang w:eastAsia="zh-CN"/>
              </w:rPr>
              <w:t>县教育局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人力资源</w:t>
            </w:r>
            <w:r>
              <w:rPr>
                <w:rFonts w:hint="eastAsia" w:ascii="宋体" w:hAnsi="宋体" w:cs="宋体"/>
                <w:sz w:val="24"/>
                <w:lang w:eastAsia="zh-CN"/>
              </w:rPr>
              <w:t>和</w:t>
            </w:r>
            <w:r>
              <w:rPr>
                <w:rFonts w:hint="eastAsia" w:ascii="宋体" w:hAnsi="宋体" w:cs="宋体"/>
                <w:sz w:val="24"/>
              </w:rPr>
              <w:t>社会保障</w:t>
            </w:r>
            <w:r>
              <w:rPr>
                <w:rFonts w:hint="eastAsia" w:ascii="宋体" w:hAnsi="宋体" w:cs="宋体"/>
                <w:sz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320" w:lineRule="exact"/>
              <w:jc w:val="left"/>
              <w:rPr>
                <w:rFonts w:hint="eastAsia" w:ascii="宋体" w:hAnsi="宋体" w:cs="宋体"/>
                <w:sz w:val="24"/>
              </w:rPr>
            </w:pPr>
          </w:p>
        </w:tc>
        <w:tc>
          <w:tcPr>
            <w:tcW w:w="8955" w:type="dxa"/>
            <w:vAlign w:val="center"/>
          </w:tcPr>
          <w:p>
            <w:pPr>
              <w:spacing w:line="320" w:lineRule="exact"/>
              <w:rPr>
                <w:rFonts w:hint="eastAsia" w:ascii="宋体" w:hAnsi="宋体" w:cs="宋体"/>
                <w:sz w:val="24"/>
              </w:rPr>
            </w:pPr>
            <w:r>
              <w:rPr>
                <w:rFonts w:hint="eastAsia" w:ascii="宋体" w:hAnsi="宋体" w:cs="宋体"/>
                <w:sz w:val="24"/>
              </w:rPr>
              <w:t>（11）</w:t>
            </w:r>
            <w:r>
              <w:rPr>
                <w:rFonts w:hint="eastAsia" w:ascii="宋体" w:hAnsi="宋体" w:cs="宋体"/>
                <w:sz w:val="24"/>
                <w:lang w:eastAsia="zh-CN"/>
              </w:rPr>
              <w:t>落实</w:t>
            </w:r>
            <w:r>
              <w:rPr>
                <w:rFonts w:hint="eastAsia" w:ascii="宋体" w:hAnsi="宋体" w:cs="宋体"/>
                <w:sz w:val="24"/>
              </w:rPr>
              <w:t>现有民办学校退出办法。</w:t>
            </w:r>
          </w:p>
        </w:tc>
        <w:tc>
          <w:tcPr>
            <w:tcW w:w="3315" w:type="dxa"/>
            <w:vAlign w:val="center"/>
          </w:tcPr>
          <w:p>
            <w:pPr>
              <w:spacing w:line="320" w:lineRule="exact"/>
              <w:rPr>
                <w:rFonts w:hint="eastAsia" w:ascii="宋体" w:hAnsi="宋体" w:cs="宋体"/>
                <w:sz w:val="24"/>
              </w:rPr>
            </w:pPr>
            <w:r>
              <w:rPr>
                <w:rFonts w:hint="eastAsia" w:ascii="宋体" w:hAnsi="宋体" w:cs="宋体"/>
                <w:sz w:val="24"/>
                <w:lang w:eastAsia="zh-CN"/>
              </w:rPr>
              <w:t>县教育局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人力资源</w:t>
            </w:r>
            <w:r>
              <w:rPr>
                <w:rFonts w:hint="eastAsia" w:ascii="宋体" w:hAnsi="宋体" w:cs="宋体"/>
                <w:sz w:val="24"/>
                <w:lang w:eastAsia="zh-CN"/>
              </w:rPr>
              <w:t>和</w:t>
            </w:r>
            <w:r>
              <w:rPr>
                <w:rFonts w:hint="eastAsia" w:ascii="宋体" w:hAnsi="宋体" w:cs="宋体"/>
                <w:sz w:val="24"/>
              </w:rPr>
              <w:t>社会保障</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县财政局</w:t>
            </w:r>
            <w:r>
              <w:rPr>
                <w:rFonts w:hint="eastAsia" w:ascii="宋体" w:hAnsi="宋体" w:cs="宋体"/>
                <w:sz w:val="24"/>
              </w:rPr>
              <w:t>、</w:t>
            </w:r>
            <w:r>
              <w:rPr>
                <w:rFonts w:hint="eastAsia" w:ascii="宋体" w:hAnsi="宋体" w:cs="宋体"/>
                <w:sz w:val="24"/>
                <w:lang w:eastAsia="zh-CN"/>
              </w:rPr>
              <w:t>县民政局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工商局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cs="宋体"/>
                <w:sz w:val="24"/>
              </w:rPr>
            </w:pPr>
            <w:r>
              <w:rPr>
                <w:rFonts w:hint="eastAsia" w:ascii="宋体" w:hAnsi="宋体" w:cs="宋体"/>
                <w:sz w:val="24"/>
              </w:rPr>
              <w:t>（三）</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cs="宋体"/>
                <w:sz w:val="24"/>
              </w:rPr>
            </w:pPr>
            <w:r>
              <w:rPr>
                <w:rFonts w:hint="eastAsia" w:ascii="宋体" w:hAnsi="宋体" w:cs="宋体"/>
                <w:sz w:val="24"/>
              </w:rPr>
              <w:t>加快现代学校制度建设</w:t>
            </w:r>
          </w:p>
        </w:tc>
        <w:tc>
          <w:tcPr>
            <w:tcW w:w="1202"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cs="宋体"/>
                <w:sz w:val="24"/>
              </w:rPr>
            </w:pPr>
            <w:r>
              <w:rPr>
                <w:rFonts w:hint="eastAsia" w:ascii="宋体" w:hAnsi="宋体" w:cs="宋体"/>
                <w:sz w:val="24"/>
              </w:rPr>
              <w:t>6.完善学校法人治理</w:t>
            </w:r>
          </w:p>
        </w:tc>
        <w:tc>
          <w:tcPr>
            <w:tcW w:w="89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cs="宋体"/>
                <w:sz w:val="24"/>
              </w:rPr>
            </w:pPr>
            <w:r>
              <w:rPr>
                <w:rFonts w:hint="eastAsia" w:ascii="宋体" w:hAnsi="宋体" w:cs="宋体"/>
                <w:sz w:val="24"/>
              </w:rPr>
              <w:t>（12）民办学校要依法制定章程，按照章程管理学校。</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cs="宋体"/>
                <w:sz w:val="24"/>
              </w:rPr>
            </w:pPr>
            <w:r>
              <w:rPr>
                <w:rFonts w:hint="eastAsia" w:ascii="宋体" w:hAnsi="宋体" w:cs="宋体"/>
                <w:sz w:val="24"/>
                <w:lang w:eastAsia="zh-CN"/>
              </w:rPr>
              <w:t>县教育局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民政</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工商局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cs="宋体"/>
                <w:sz w:val="24"/>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cs="宋体"/>
                <w:sz w:val="24"/>
              </w:rPr>
            </w:pPr>
          </w:p>
        </w:tc>
        <w:tc>
          <w:tcPr>
            <w:tcW w:w="89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cs="宋体"/>
                <w:sz w:val="24"/>
              </w:rPr>
            </w:pPr>
            <w:r>
              <w:rPr>
                <w:rFonts w:hint="eastAsia" w:ascii="宋体" w:hAnsi="宋体" w:cs="宋体"/>
                <w:sz w:val="24"/>
              </w:rPr>
              <w:t>（13）健全董事会（理事会）和监事（会）制度。实行党组织与决策机构和行政机构“双向进入、交叉任职”制度。</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eastAsia" w:ascii="宋体" w:hAnsi="宋体" w:cs="宋体"/>
                <w:sz w:val="24"/>
              </w:rPr>
            </w:pPr>
            <w:r>
              <w:rPr>
                <w:rFonts w:hint="eastAsia" w:ascii="宋体" w:hAnsi="宋体" w:cs="宋体"/>
                <w:sz w:val="24"/>
                <w:lang w:eastAsia="zh-CN"/>
              </w:rPr>
              <w:t>县教育局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民政</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工商局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cs="宋体"/>
                <w:sz w:val="24"/>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cs="宋体"/>
                <w:sz w:val="24"/>
              </w:rPr>
            </w:pPr>
          </w:p>
        </w:tc>
        <w:tc>
          <w:tcPr>
            <w:tcW w:w="89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宋体" w:hAnsi="宋体" w:cs="宋体"/>
                <w:sz w:val="24"/>
              </w:rPr>
            </w:pPr>
            <w:r>
              <w:rPr>
                <w:rFonts w:hint="eastAsia" w:ascii="宋体" w:hAnsi="宋体" w:cs="宋体"/>
                <w:sz w:val="24"/>
              </w:rPr>
              <w:t>（14）建立健全党组织与董（理）事会、监事会的沟通协商制度，以及党组织与行政领导班子联席会议制度。</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宋体" w:hAnsi="宋体" w:cs="宋体"/>
                <w:sz w:val="24"/>
              </w:rPr>
            </w:pPr>
            <w:r>
              <w:rPr>
                <w:rFonts w:hint="eastAsia" w:ascii="宋体" w:hAnsi="宋体" w:cs="宋体"/>
                <w:sz w:val="24"/>
                <w:lang w:eastAsia="zh-CN"/>
              </w:rPr>
              <w:t>县教育局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民政</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工商局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320" w:lineRule="exact"/>
              <w:jc w:val="left"/>
              <w:rPr>
                <w:rFonts w:hint="eastAsia" w:ascii="宋体" w:hAnsi="宋体" w:cs="宋体"/>
                <w:sz w:val="24"/>
              </w:rPr>
            </w:pPr>
          </w:p>
        </w:tc>
        <w:tc>
          <w:tcPr>
            <w:tcW w:w="8955" w:type="dxa"/>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rPr>
                <w:rFonts w:hint="eastAsia" w:ascii="宋体" w:hAnsi="宋体" w:cs="宋体"/>
                <w:sz w:val="24"/>
              </w:rPr>
            </w:pPr>
            <w:r>
              <w:rPr>
                <w:rFonts w:hint="eastAsia" w:ascii="宋体" w:hAnsi="宋体" w:cs="宋体"/>
                <w:sz w:val="24"/>
              </w:rPr>
              <w:t>（15）完善教职工代表大会和学生代表大会制度以及工会工作制度。</w:t>
            </w:r>
          </w:p>
        </w:tc>
        <w:tc>
          <w:tcPr>
            <w:tcW w:w="3315" w:type="dxa"/>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rPr>
                <w:rFonts w:hint="eastAsia" w:ascii="宋体" w:hAnsi="宋体" w:cs="宋体"/>
                <w:sz w:val="24"/>
              </w:rPr>
            </w:pPr>
            <w:r>
              <w:rPr>
                <w:rFonts w:hint="eastAsia" w:ascii="宋体" w:hAnsi="宋体" w:cs="宋体"/>
                <w:sz w:val="24"/>
                <w:lang w:eastAsia="zh-CN"/>
              </w:rPr>
              <w:t>县</w:t>
            </w:r>
            <w:r>
              <w:rPr>
                <w:rFonts w:hint="eastAsia" w:ascii="宋体" w:hAnsi="宋体" w:cs="宋体"/>
                <w:sz w:val="24"/>
              </w:rPr>
              <w:t>教育</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人力资源</w:t>
            </w:r>
            <w:r>
              <w:rPr>
                <w:rFonts w:hint="eastAsia" w:ascii="宋体" w:hAnsi="宋体" w:cs="宋体"/>
                <w:sz w:val="24"/>
                <w:lang w:eastAsia="zh-CN"/>
              </w:rPr>
              <w:t>和</w:t>
            </w:r>
            <w:r>
              <w:rPr>
                <w:rFonts w:hint="eastAsia" w:ascii="宋体" w:hAnsi="宋体" w:cs="宋体"/>
                <w:sz w:val="24"/>
              </w:rPr>
              <w:t>社会保障</w:t>
            </w:r>
            <w:r>
              <w:rPr>
                <w:rFonts w:hint="eastAsia" w:ascii="宋体" w:hAnsi="宋体" w:cs="宋体"/>
                <w:sz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restart"/>
            <w:vAlign w:val="center"/>
          </w:tcPr>
          <w:p>
            <w:pPr>
              <w:spacing w:line="320" w:lineRule="exact"/>
              <w:jc w:val="left"/>
              <w:rPr>
                <w:rFonts w:hint="eastAsia" w:ascii="宋体" w:hAnsi="宋体" w:cs="宋体"/>
                <w:sz w:val="24"/>
              </w:rPr>
            </w:pPr>
            <w:r>
              <w:rPr>
                <w:rFonts w:hint="eastAsia" w:ascii="宋体" w:hAnsi="宋体" w:cs="宋体"/>
                <w:sz w:val="24"/>
              </w:rPr>
              <w:t>7.健全资产管理制度和规范财务管理、会计核算</w:t>
            </w:r>
          </w:p>
        </w:tc>
        <w:tc>
          <w:tcPr>
            <w:tcW w:w="8955" w:type="dxa"/>
            <w:vAlign w:val="center"/>
          </w:tcPr>
          <w:p>
            <w:pPr>
              <w:spacing w:line="320" w:lineRule="exact"/>
              <w:rPr>
                <w:rFonts w:hint="eastAsia" w:ascii="宋体" w:hAnsi="宋体" w:cs="宋体"/>
                <w:sz w:val="24"/>
              </w:rPr>
            </w:pPr>
            <w:r>
              <w:rPr>
                <w:rFonts w:hint="eastAsia" w:ascii="宋体" w:hAnsi="宋体" w:cs="宋体"/>
                <w:sz w:val="24"/>
              </w:rPr>
              <w:t>（16）</w:t>
            </w:r>
            <w:r>
              <w:rPr>
                <w:rFonts w:hint="eastAsia" w:ascii="宋体" w:hAnsi="宋体" w:cs="宋体"/>
                <w:sz w:val="24"/>
                <w:lang w:eastAsia="zh-CN"/>
              </w:rPr>
              <w:t>落实</w:t>
            </w:r>
            <w:r>
              <w:rPr>
                <w:rFonts w:hint="eastAsia" w:ascii="宋体" w:hAnsi="宋体" w:cs="宋体"/>
                <w:sz w:val="24"/>
              </w:rPr>
              <w:t>省民办学校财务管理办法。完善民办学校年度财务、决算报告和预算报告报备制度。</w:t>
            </w:r>
          </w:p>
        </w:tc>
        <w:tc>
          <w:tcPr>
            <w:tcW w:w="3315" w:type="dxa"/>
            <w:vAlign w:val="center"/>
          </w:tcPr>
          <w:p>
            <w:pPr>
              <w:spacing w:line="320" w:lineRule="exact"/>
              <w:rPr>
                <w:rFonts w:hint="eastAsia" w:ascii="宋体" w:hAnsi="宋体" w:cs="宋体"/>
                <w:sz w:val="24"/>
              </w:rPr>
            </w:pPr>
            <w:r>
              <w:rPr>
                <w:rFonts w:hint="eastAsia" w:ascii="宋体" w:hAnsi="宋体" w:cs="宋体"/>
                <w:sz w:val="24"/>
                <w:lang w:eastAsia="zh-CN"/>
              </w:rPr>
              <w:t>县</w:t>
            </w:r>
            <w:r>
              <w:rPr>
                <w:rFonts w:hint="eastAsia" w:ascii="宋体" w:hAnsi="宋体" w:cs="宋体"/>
                <w:sz w:val="24"/>
              </w:rPr>
              <w:t>财政</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教育</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民政</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工商局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320" w:lineRule="exact"/>
              <w:jc w:val="left"/>
              <w:rPr>
                <w:rFonts w:hint="eastAsia" w:ascii="宋体" w:hAnsi="宋体" w:cs="宋体"/>
                <w:sz w:val="24"/>
              </w:rPr>
            </w:pPr>
          </w:p>
        </w:tc>
        <w:tc>
          <w:tcPr>
            <w:tcW w:w="8955" w:type="dxa"/>
            <w:vAlign w:val="center"/>
          </w:tcPr>
          <w:p>
            <w:pPr>
              <w:spacing w:line="320" w:lineRule="exact"/>
              <w:rPr>
                <w:rFonts w:hint="eastAsia" w:ascii="宋体" w:hAnsi="宋体" w:cs="宋体"/>
                <w:sz w:val="24"/>
              </w:rPr>
            </w:pPr>
            <w:r>
              <w:rPr>
                <w:rFonts w:hint="eastAsia" w:ascii="宋体" w:hAnsi="宋体" w:cs="宋体"/>
                <w:sz w:val="24"/>
              </w:rPr>
              <w:t>（17）民办学校举办者应依法履行出资义务。民办学校应明确产权关系，按会计年度开展资产清查，并将结果向社会公布。</w:t>
            </w:r>
          </w:p>
        </w:tc>
        <w:tc>
          <w:tcPr>
            <w:tcW w:w="3315" w:type="dxa"/>
            <w:vAlign w:val="center"/>
          </w:tcPr>
          <w:p>
            <w:pPr>
              <w:spacing w:line="320" w:lineRule="exact"/>
              <w:rPr>
                <w:rFonts w:hint="eastAsia" w:ascii="宋体" w:hAnsi="宋体" w:cs="宋体"/>
                <w:sz w:val="24"/>
              </w:rPr>
            </w:pPr>
            <w:r>
              <w:rPr>
                <w:rFonts w:hint="eastAsia" w:ascii="宋体" w:hAnsi="宋体" w:cs="宋体"/>
                <w:sz w:val="24"/>
                <w:lang w:eastAsia="zh-CN"/>
              </w:rPr>
              <w:t>县</w:t>
            </w:r>
            <w:r>
              <w:rPr>
                <w:rFonts w:hint="eastAsia" w:ascii="宋体" w:hAnsi="宋体" w:cs="宋体"/>
                <w:sz w:val="24"/>
              </w:rPr>
              <w:t>教育</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人力资源</w:t>
            </w:r>
            <w:r>
              <w:rPr>
                <w:rFonts w:hint="eastAsia" w:ascii="宋体" w:hAnsi="宋体" w:cs="宋体"/>
                <w:sz w:val="24"/>
                <w:lang w:eastAsia="zh-CN"/>
              </w:rPr>
              <w:t>和</w:t>
            </w:r>
            <w:r>
              <w:rPr>
                <w:rFonts w:hint="eastAsia" w:ascii="宋体" w:hAnsi="宋体" w:cs="宋体"/>
                <w:sz w:val="24"/>
              </w:rPr>
              <w:t>社会保障</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财政</w:t>
            </w:r>
            <w:r>
              <w:rPr>
                <w:rFonts w:hint="eastAsia" w:ascii="宋体" w:hAnsi="宋体" w:cs="宋体"/>
                <w:sz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restart"/>
            <w:vAlign w:val="center"/>
          </w:tcPr>
          <w:p>
            <w:pPr>
              <w:spacing w:line="320" w:lineRule="exact"/>
              <w:jc w:val="left"/>
              <w:rPr>
                <w:rFonts w:hint="eastAsia" w:ascii="宋体" w:hAnsi="宋体" w:cs="宋体"/>
                <w:sz w:val="24"/>
              </w:rPr>
            </w:pPr>
            <w:r>
              <w:rPr>
                <w:rFonts w:hint="eastAsia" w:ascii="宋体" w:hAnsi="宋体" w:cs="宋体"/>
                <w:sz w:val="24"/>
              </w:rPr>
              <w:t>8.保障依法自主办学</w:t>
            </w:r>
          </w:p>
        </w:tc>
        <w:tc>
          <w:tcPr>
            <w:tcW w:w="8955" w:type="dxa"/>
            <w:vAlign w:val="center"/>
          </w:tcPr>
          <w:p>
            <w:pPr>
              <w:spacing w:line="320" w:lineRule="exact"/>
              <w:rPr>
                <w:rFonts w:hint="eastAsia" w:ascii="宋体" w:hAnsi="宋体" w:cs="宋体"/>
                <w:sz w:val="24"/>
              </w:rPr>
            </w:pPr>
            <w:r>
              <w:rPr>
                <w:rFonts w:hint="eastAsia" w:ascii="宋体" w:hAnsi="宋体" w:cs="宋体"/>
                <w:sz w:val="24"/>
              </w:rPr>
              <w:t>（18）民办学校办学条件应符合国家和地方规定的设置标准，在校生数要控制在审批机关核定的办学规模内。</w:t>
            </w:r>
          </w:p>
        </w:tc>
        <w:tc>
          <w:tcPr>
            <w:tcW w:w="3315" w:type="dxa"/>
            <w:vAlign w:val="center"/>
          </w:tcPr>
          <w:p>
            <w:pPr>
              <w:spacing w:line="320" w:lineRule="exact"/>
              <w:rPr>
                <w:rFonts w:hint="eastAsia" w:ascii="宋体" w:hAnsi="宋体" w:cs="宋体"/>
                <w:sz w:val="24"/>
              </w:rPr>
            </w:pPr>
            <w:r>
              <w:rPr>
                <w:rFonts w:hint="eastAsia" w:ascii="宋体" w:hAnsi="宋体" w:cs="宋体"/>
                <w:sz w:val="24"/>
                <w:lang w:eastAsia="zh-CN"/>
              </w:rPr>
              <w:t>县</w:t>
            </w:r>
            <w:r>
              <w:rPr>
                <w:rFonts w:hint="eastAsia" w:ascii="宋体" w:hAnsi="宋体" w:cs="宋体"/>
                <w:sz w:val="24"/>
              </w:rPr>
              <w:t>教育</w:t>
            </w:r>
            <w:r>
              <w:rPr>
                <w:rFonts w:hint="eastAsia" w:ascii="宋体" w:hAnsi="宋体" w:cs="宋体"/>
                <w:sz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320" w:lineRule="exact"/>
              <w:jc w:val="left"/>
              <w:rPr>
                <w:rFonts w:hint="eastAsia" w:ascii="宋体" w:hAnsi="宋体" w:cs="宋体"/>
                <w:sz w:val="24"/>
              </w:rPr>
            </w:pPr>
          </w:p>
        </w:tc>
        <w:tc>
          <w:tcPr>
            <w:tcW w:w="8955" w:type="dxa"/>
            <w:vAlign w:val="center"/>
          </w:tcPr>
          <w:p>
            <w:pPr>
              <w:spacing w:line="320" w:lineRule="exact"/>
              <w:rPr>
                <w:rFonts w:hint="eastAsia" w:ascii="宋体" w:hAnsi="宋体" w:cs="宋体"/>
                <w:sz w:val="24"/>
              </w:rPr>
            </w:pPr>
            <w:r>
              <w:rPr>
                <w:rFonts w:hint="eastAsia" w:ascii="宋体" w:hAnsi="宋体" w:cs="宋体"/>
                <w:sz w:val="24"/>
              </w:rPr>
              <w:t>（19）民办学校在完成国家规定课程前提下，自主开展特色教育教学活动。</w:t>
            </w:r>
          </w:p>
        </w:tc>
        <w:tc>
          <w:tcPr>
            <w:tcW w:w="3315" w:type="dxa"/>
            <w:vAlign w:val="center"/>
          </w:tcPr>
          <w:p>
            <w:pPr>
              <w:spacing w:line="320" w:lineRule="exact"/>
              <w:rPr>
                <w:rFonts w:hint="eastAsia" w:ascii="宋体" w:hAnsi="宋体" w:cs="宋体"/>
                <w:sz w:val="24"/>
              </w:rPr>
            </w:pPr>
            <w:r>
              <w:rPr>
                <w:rFonts w:hint="eastAsia" w:ascii="宋体" w:hAnsi="宋体" w:cs="宋体"/>
                <w:sz w:val="24"/>
                <w:lang w:eastAsia="zh-CN"/>
              </w:rPr>
              <w:t>县</w:t>
            </w:r>
            <w:r>
              <w:rPr>
                <w:rFonts w:hint="eastAsia" w:ascii="宋体" w:hAnsi="宋体" w:cs="宋体"/>
                <w:sz w:val="24"/>
              </w:rPr>
              <w:t>教育</w:t>
            </w:r>
            <w:r>
              <w:rPr>
                <w:rFonts w:hint="eastAsia" w:ascii="宋体" w:hAnsi="宋体" w:cs="宋体"/>
                <w:sz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320" w:lineRule="exact"/>
              <w:jc w:val="left"/>
              <w:rPr>
                <w:rFonts w:hint="eastAsia" w:ascii="宋体" w:hAnsi="宋体" w:cs="宋体"/>
                <w:sz w:val="24"/>
              </w:rPr>
            </w:pPr>
          </w:p>
        </w:tc>
        <w:tc>
          <w:tcPr>
            <w:tcW w:w="8955" w:type="dxa"/>
            <w:vAlign w:val="center"/>
          </w:tcPr>
          <w:p>
            <w:pPr>
              <w:spacing w:line="320" w:lineRule="exact"/>
              <w:rPr>
                <w:rFonts w:hint="eastAsia" w:ascii="宋体" w:hAnsi="宋体" w:cs="宋体"/>
                <w:sz w:val="24"/>
              </w:rPr>
            </w:pPr>
            <w:r>
              <w:rPr>
                <w:rFonts w:hint="eastAsia" w:ascii="宋体" w:hAnsi="宋体" w:cs="宋体"/>
                <w:sz w:val="24"/>
              </w:rPr>
              <w:t>（20）依法保障民办学校招生自主权。</w:t>
            </w:r>
          </w:p>
        </w:tc>
        <w:tc>
          <w:tcPr>
            <w:tcW w:w="3315" w:type="dxa"/>
            <w:vAlign w:val="center"/>
          </w:tcPr>
          <w:p>
            <w:pPr>
              <w:spacing w:line="320" w:lineRule="exact"/>
              <w:rPr>
                <w:rFonts w:hint="eastAsia" w:ascii="宋体" w:hAnsi="宋体" w:cs="宋体"/>
                <w:sz w:val="24"/>
              </w:rPr>
            </w:pPr>
            <w:r>
              <w:rPr>
                <w:rFonts w:hint="eastAsia" w:ascii="宋体" w:hAnsi="宋体" w:cs="宋体"/>
                <w:sz w:val="24"/>
                <w:lang w:eastAsia="zh-CN"/>
              </w:rPr>
              <w:t>县</w:t>
            </w:r>
            <w:r>
              <w:rPr>
                <w:rFonts w:hint="eastAsia" w:ascii="宋体" w:hAnsi="宋体" w:cs="宋体"/>
                <w:sz w:val="24"/>
              </w:rPr>
              <w:t>教育</w:t>
            </w:r>
            <w:r>
              <w:rPr>
                <w:rFonts w:hint="eastAsia" w:ascii="宋体" w:hAnsi="宋体" w:cs="宋体"/>
                <w:sz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restart"/>
            <w:vAlign w:val="center"/>
          </w:tcPr>
          <w:p>
            <w:pPr>
              <w:spacing w:line="320" w:lineRule="exact"/>
              <w:jc w:val="left"/>
              <w:rPr>
                <w:rFonts w:hint="eastAsia" w:ascii="宋体" w:hAnsi="宋体" w:cs="宋体"/>
                <w:sz w:val="24"/>
              </w:rPr>
            </w:pPr>
            <w:r>
              <w:rPr>
                <w:rFonts w:hint="eastAsia" w:ascii="宋体" w:hAnsi="宋体" w:cs="宋体"/>
                <w:sz w:val="24"/>
              </w:rPr>
              <w:t>9.规范办学行为</w:t>
            </w:r>
          </w:p>
        </w:tc>
        <w:tc>
          <w:tcPr>
            <w:tcW w:w="8955" w:type="dxa"/>
            <w:vAlign w:val="center"/>
          </w:tcPr>
          <w:p>
            <w:pPr>
              <w:spacing w:line="320" w:lineRule="exact"/>
              <w:rPr>
                <w:rFonts w:hint="eastAsia" w:ascii="宋体" w:hAnsi="宋体" w:cs="宋体"/>
                <w:sz w:val="24"/>
              </w:rPr>
            </w:pPr>
            <w:r>
              <w:rPr>
                <w:rFonts w:hint="eastAsia" w:ascii="宋体" w:hAnsi="宋体" w:cs="宋体"/>
                <w:sz w:val="24"/>
              </w:rPr>
              <w:t>（21）加强对民办学校的教育督导，完善民办学校年度报告和年度检查制度，依法组织或者委托社会中介组织评估办学水平和教育质量。</w:t>
            </w:r>
          </w:p>
        </w:tc>
        <w:tc>
          <w:tcPr>
            <w:tcW w:w="3315" w:type="dxa"/>
            <w:vAlign w:val="center"/>
          </w:tcPr>
          <w:p>
            <w:pPr>
              <w:spacing w:line="320" w:lineRule="exact"/>
              <w:rPr>
                <w:rFonts w:hint="eastAsia" w:ascii="宋体" w:hAnsi="宋体" w:cs="宋体"/>
                <w:sz w:val="24"/>
              </w:rPr>
            </w:pPr>
            <w:r>
              <w:rPr>
                <w:rFonts w:hint="eastAsia" w:ascii="宋体" w:hAnsi="宋体" w:cs="宋体"/>
                <w:sz w:val="24"/>
                <w:lang w:eastAsia="zh-CN"/>
              </w:rPr>
              <w:t>县</w:t>
            </w:r>
            <w:r>
              <w:rPr>
                <w:rFonts w:hint="eastAsia" w:ascii="宋体" w:hAnsi="宋体" w:cs="宋体"/>
                <w:sz w:val="24"/>
              </w:rPr>
              <w:t>教育</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民政</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工商局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320" w:lineRule="exact"/>
              <w:jc w:val="left"/>
              <w:rPr>
                <w:rFonts w:hint="eastAsia" w:ascii="宋体" w:hAnsi="宋体" w:cs="宋体"/>
                <w:sz w:val="24"/>
              </w:rPr>
            </w:pPr>
          </w:p>
        </w:tc>
        <w:tc>
          <w:tcPr>
            <w:tcW w:w="8955" w:type="dxa"/>
            <w:vAlign w:val="center"/>
          </w:tcPr>
          <w:p>
            <w:pPr>
              <w:spacing w:line="320" w:lineRule="exact"/>
              <w:rPr>
                <w:rFonts w:hint="eastAsia" w:ascii="宋体" w:hAnsi="宋体" w:cs="宋体"/>
                <w:sz w:val="24"/>
              </w:rPr>
            </w:pPr>
            <w:r>
              <w:rPr>
                <w:rFonts w:hint="eastAsia" w:ascii="宋体" w:hAnsi="宋体" w:cs="宋体"/>
                <w:sz w:val="24"/>
              </w:rPr>
              <w:t>（22）建立民办学校信用档案制度、信息强制公开制度。</w:t>
            </w:r>
          </w:p>
        </w:tc>
        <w:tc>
          <w:tcPr>
            <w:tcW w:w="3315" w:type="dxa"/>
            <w:vAlign w:val="center"/>
          </w:tcPr>
          <w:p>
            <w:pPr>
              <w:spacing w:line="320" w:lineRule="exact"/>
              <w:rPr>
                <w:rFonts w:hint="eastAsia"/>
                <w:kern w:val="2"/>
                <w:sz w:val="21"/>
                <w:szCs w:val="24"/>
                <w:lang w:val="en-US" w:eastAsia="zh-CN" w:bidi="ar-SA"/>
              </w:rPr>
            </w:pPr>
            <w:r>
              <w:rPr>
                <w:rFonts w:hint="eastAsia" w:ascii="宋体" w:hAnsi="宋体" w:cs="宋体"/>
                <w:sz w:val="24"/>
                <w:lang w:eastAsia="zh-CN"/>
              </w:rPr>
              <w:t>县</w:t>
            </w:r>
            <w:r>
              <w:rPr>
                <w:rFonts w:hint="eastAsia" w:ascii="宋体" w:hAnsi="宋体" w:cs="宋体"/>
                <w:sz w:val="24"/>
              </w:rPr>
              <w:t>教育</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民政</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工商局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320" w:lineRule="exact"/>
              <w:jc w:val="left"/>
              <w:rPr>
                <w:rFonts w:hint="eastAsia" w:ascii="宋体" w:hAnsi="宋体" w:cs="宋体"/>
                <w:sz w:val="24"/>
              </w:rPr>
            </w:pPr>
          </w:p>
        </w:tc>
        <w:tc>
          <w:tcPr>
            <w:tcW w:w="8955" w:type="dxa"/>
            <w:vAlign w:val="center"/>
          </w:tcPr>
          <w:p>
            <w:pPr>
              <w:spacing w:line="320" w:lineRule="exact"/>
              <w:rPr>
                <w:rFonts w:hint="eastAsia" w:ascii="宋体" w:hAnsi="宋体" w:cs="宋体"/>
                <w:sz w:val="24"/>
              </w:rPr>
            </w:pPr>
            <w:r>
              <w:rPr>
                <w:rFonts w:hint="eastAsia" w:ascii="宋体" w:hAnsi="宋体" w:cs="宋体"/>
                <w:sz w:val="24"/>
              </w:rPr>
              <w:t>（23）建立违规失信惩戒机制。规范民办学校招生行为。民办学校终止或举办者退出办学须经审批机关批准。</w:t>
            </w:r>
          </w:p>
        </w:tc>
        <w:tc>
          <w:tcPr>
            <w:tcW w:w="3315" w:type="dxa"/>
            <w:vAlign w:val="center"/>
          </w:tcPr>
          <w:p>
            <w:pPr>
              <w:spacing w:line="320" w:lineRule="exact"/>
              <w:rPr>
                <w:rFonts w:hint="eastAsia" w:ascii="宋体" w:hAnsi="宋体" w:cs="宋体"/>
                <w:sz w:val="24"/>
              </w:rPr>
            </w:pPr>
            <w:r>
              <w:rPr>
                <w:rFonts w:hint="eastAsia" w:ascii="宋体" w:hAnsi="宋体" w:cs="宋体"/>
                <w:sz w:val="24"/>
                <w:lang w:eastAsia="zh-CN"/>
              </w:rPr>
              <w:t>县</w:t>
            </w:r>
            <w:r>
              <w:rPr>
                <w:rFonts w:hint="eastAsia" w:ascii="宋体" w:hAnsi="宋体" w:cs="宋体"/>
                <w:sz w:val="24"/>
              </w:rPr>
              <w:t>教育</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民政</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工商局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restart"/>
            <w:vAlign w:val="center"/>
          </w:tcPr>
          <w:p>
            <w:pPr>
              <w:spacing w:line="320" w:lineRule="exact"/>
              <w:jc w:val="left"/>
              <w:rPr>
                <w:rFonts w:hint="eastAsia" w:ascii="宋体" w:hAnsi="宋体" w:cs="宋体"/>
                <w:sz w:val="24"/>
              </w:rPr>
            </w:pPr>
            <w:r>
              <w:rPr>
                <w:rFonts w:hint="eastAsia" w:ascii="宋体" w:hAnsi="宋体" w:cs="宋体"/>
                <w:sz w:val="24"/>
              </w:rPr>
              <w:t>10.依法保障师生权益</w:t>
            </w:r>
          </w:p>
        </w:tc>
        <w:tc>
          <w:tcPr>
            <w:tcW w:w="8955" w:type="dxa"/>
            <w:vAlign w:val="center"/>
          </w:tcPr>
          <w:p>
            <w:pPr>
              <w:spacing w:line="320" w:lineRule="exact"/>
              <w:rPr>
                <w:rFonts w:hint="eastAsia" w:ascii="宋体" w:hAnsi="宋体" w:cs="宋体"/>
                <w:sz w:val="24"/>
              </w:rPr>
            </w:pPr>
            <w:r>
              <w:rPr>
                <w:rFonts w:hint="eastAsia" w:ascii="宋体" w:hAnsi="宋体" w:cs="宋体"/>
                <w:sz w:val="24"/>
              </w:rPr>
              <w:t>（24）民办学校必须与所聘教师签订劳动合同，建立健</w:t>
            </w:r>
            <w:r>
              <w:rPr>
                <w:rFonts w:hint="eastAsia" w:ascii="宋体" w:hAnsi="宋体" w:cs="宋体"/>
                <w:spacing w:val="-14"/>
                <w:sz w:val="24"/>
              </w:rPr>
              <w:t>全民办学校教师档案管理制度。</w:t>
            </w:r>
          </w:p>
        </w:tc>
        <w:tc>
          <w:tcPr>
            <w:tcW w:w="3315" w:type="dxa"/>
            <w:vAlign w:val="center"/>
          </w:tcPr>
          <w:p>
            <w:pPr>
              <w:spacing w:line="320" w:lineRule="exact"/>
              <w:rPr>
                <w:rFonts w:hint="eastAsia" w:ascii="宋体" w:hAnsi="宋体" w:cs="宋体"/>
                <w:sz w:val="24"/>
              </w:rPr>
            </w:pPr>
            <w:r>
              <w:rPr>
                <w:rFonts w:hint="eastAsia" w:ascii="宋体" w:hAnsi="宋体" w:cs="宋体"/>
                <w:sz w:val="24"/>
                <w:lang w:eastAsia="zh-CN"/>
              </w:rPr>
              <w:t>县</w:t>
            </w:r>
            <w:r>
              <w:rPr>
                <w:rFonts w:hint="eastAsia" w:ascii="宋体" w:hAnsi="宋体" w:cs="宋体"/>
                <w:sz w:val="24"/>
              </w:rPr>
              <w:t>人力资源</w:t>
            </w:r>
            <w:r>
              <w:rPr>
                <w:rFonts w:hint="eastAsia" w:ascii="宋体" w:hAnsi="宋体" w:cs="宋体"/>
                <w:sz w:val="24"/>
                <w:lang w:eastAsia="zh-CN"/>
              </w:rPr>
              <w:t>和</w:t>
            </w:r>
            <w:r>
              <w:rPr>
                <w:rFonts w:hint="eastAsia" w:ascii="宋体" w:hAnsi="宋体" w:cs="宋体"/>
                <w:sz w:val="24"/>
              </w:rPr>
              <w:t>社会保障</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教育</w:t>
            </w:r>
            <w:r>
              <w:rPr>
                <w:rFonts w:hint="eastAsia" w:ascii="宋体" w:hAnsi="宋体" w:cs="宋体"/>
                <w:sz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320" w:lineRule="exact"/>
              <w:jc w:val="left"/>
              <w:rPr>
                <w:rFonts w:hint="eastAsia" w:ascii="宋体" w:hAnsi="宋体" w:cs="宋体"/>
                <w:sz w:val="24"/>
              </w:rPr>
            </w:pPr>
          </w:p>
        </w:tc>
        <w:tc>
          <w:tcPr>
            <w:tcW w:w="8955" w:type="dxa"/>
            <w:vAlign w:val="center"/>
          </w:tcPr>
          <w:p>
            <w:pPr>
              <w:spacing w:line="320" w:lineRule="exact"/>
              <w:rPr>
                <w:rFonts w:hint="eastAsia" w:ascii="宋体" w:hAnsi="宋体" w:cs="宋体"/>
                <w:sz w:val="24"/>
              </w:rPr>
            </w:pPr>
            <w:r>
              <w:rPr>
                <w:rFonts w:hint="eastAsia" w:ascii="宋体" w:hAnsi="宋体" w:cs="宋体"/>
                <w:sz w:val="24"/>
              </w:rPr>
              <w:t>（25）民办学校应保障教职工工资按时足额发放，按规定为教职工缴纳社会保险费和住房公积金。鼓励民办学校为教职工建立补充养老保险、医疗保险。</w:t>
            </w:r>
          </w:p>
        </w:tc>
        <w:tc>
          <w:tcPr>
            <w:tcW w:w="3315" w:type="dxa"/>
            <w:vAlign w:val="center"/>
          </w:tcPr>
          <w:p>
            <w:pPr>
              <w:spacing w:line="320" w:lineRule="exact"/>
              <w:rPr>
                <w:rFonts w:hint="eastAsia" w:ascii="宋体" w:hAnsi="宋体" w:cs="宋体"/>
                <w:sz w:val="24"/>
              </w:rPr>
            </w:pPr>
            <w:r>
              <w:rPr>
                <w:rFonts w:hint="eastAsia" w:ascii="宋体" w:hAnsi="宋体" w:cs="宋体"/>
                <w:sz w:val="24"/>
                <w:lang w:eastAsia="zh-CN"/>
              </w:rPr>
              <w:t>县</w:t>
            </w:r>
            <w:r>
              <w:rPr>
                <w:rFonts w:hint="eastAsia" w:ascii="宋体" w:hAnsi="宋体" w:cs="宋体"/>
                <w:sz w:val="24"/>
              </w:rPr>
              <w:t>人力资源</w:t>
            </w:r>
            <w:r>
              <w:rPr>
                <w:rFonts w:hint="eastAsia" w:ascii="宋体" w:hAnsi="宋体" w:cs="宋体"/>
                <w:sz w:val="24"/>
                <w:lang w:eastAsia="zh-CN"/>
              </w:rPr>
              <w:t>和</w:t>
            </w:r>
            <w:r>
              <w:rPr>
                <w:rFonts w:hint="eastAsia" w:ascii="宋体" w:hAnsi="宋体" w:cs="宋体"/>
                <w:sz w:val="24"/>
              </w:rPr>
              <w:t>社会保障</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教育</w:t>
            </w:r>
            <w:r>
              <w:rPr>
                <w:rFonts w:hint="eastAsia" w:ascii="宋体" w:hAnsi="宋体" w:cs="宋体"/>
                <w:sz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320" w:lineRule="exact"/>
              <w:jc w:val="left"/>
              <w:rPr>
                <w:rFonts w:hint="eastAsia" w:ascii="宋体" w:hAnsi="宋体" w:cs="宋体"/>
                <w:sz w:val="24"/>
              </w:rPr>
            </w:pPr>
          </w:p>
        </w:tc>
        <w:tc>
          <w:tcPr>
            <w:tcW w:w="8955" w:type="dxa"/>
            <w:vAlign w:val="center"/>
          </w:tcPr>
          <w:p>
            <w:pPr>
              <w:spacing w:line="320" w:lineRule="exact"/>
              <w:rPr>
                <w:rFonts w:hint="eastAsia" w:ascii="宋体" w:hAnsi="宋体" w:cs="宋体"/>
                <w:sz w:val="24"/>
              </w:rPr>
            </w:pPr>
            <w:r>
              <w:rPr>
                <w:rFonts w:hint="eastAsia" w:ascii="宋体" w:hAnsi="宋体" w:cs="宋体"/>
                <w:sz w:val="24"/>
              </w:rPr>
              <w:t>（26）落实跨统筹地区社会保险关系转移接续政策。完善民办学校教师户籍迁移等方面的政策，探索建立民办学校教师人事代理制度和交流制度。</w:t>
            </w:r>
          </w:p>
        </w:tc>
        <w:tc>
          <w:tcPr>
            <w:tcW w:w="3315" w:type="dxa"/>
            <w:vAlign w:val="center"/>
          </w:tcPr>
          <w:p>
            <w:pPr>
              <w:spacing w:line="320" w:lineRule="exact"/>
              <w:rPr>
                <w:rFonts w:hint="eastAsia" w:ascii="宋体" w:hAnsi="宋体" w:cs="宋体"/>
                <w:sz w:val="24"/>
              </w:rPr>
            </w:pPr>
            <w:r>
              <w:rPr>
                <w:rFonts w:hint="eastAsia" w:ascii="宋体" w:hAnsi="宋体" w:cs="宋体"/>
                <w:sz w:val="24"/>
                <w:lang w:eastAsia="zh-CN"/>
              </w:rPr>
              <w:t>县</w:t>
            </w:r>
            <w:r>
              <w:rPr>
                <w:rFonts w:hint="eastAsia" w:ascii="宋体" w:hAnsi="宋体" w:cs="宋体"/>
                <w:sz w:val="24"/>
              </w:rPr>
              <w:t>人力资源</w:t>
            </w:r>
            <w:r>
              <w:rPr>
                <w:rFonts w:hint="eastAsia" w:ascii="宋体" w:hAnsi="宋体" w:cs="宋体"/>
                <w:sz w:val="24"/>
                <w:lang w:eastAsia="zh-CN"/>
              </w:rPr>
              <w:t>和</w:t>
            </w:r>
            <w:r>
              <w:rPr>
                <w:rFonts w:hint="eastAsia" w:ascii="宋体" w:hAnsi="宋体" w:cs="宋体"/>
                <w:sz w:val="24"/>
              </w:rPr>
              <w:t>社会保障</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公安</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教育</w:t>
            </w:r>
            <w:r>
              <w:rPr>
                <w:rFonts w:hint="eastAsia" w:ascii="宋体" w:hAnsi="宋体" w:cs="宋体"/>
                <w:sz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320" w:lineRule="exact"/>
              <w:jc w:val="left"/>
              <w:rPr>
                <w:rFonts w:hint="eastAsia" w:ascii="宋体" w:hAnsi="宋体" w:cs="宋体"/>
                <w:sz w:val="24"/>
              </w:rPr>
            </w:pPr>
          </w:p>
        </w:tc>
        <w:tc>
          <w:tcPr>
            <w:tcW w:w="8955" w:type="dxa"/>
            <w:vAlign w:val="center"/>
          </w:tcPr>
          <w:p>
            <w:pPr>
              <w:spacing w:line="320" w:lineRule="exact"/>
              <w:rPr>
                <w:rFonts w:hint="eastAsia" w:ascii="宋体" w:hAnsi="宋体" w:cs="宋体"/>
                <w:sz w:val="24"/>
              </w:rPr>
            </w:pPr>
            <w:r>
              <w:rPr>
                <w:rFonts w:hint="eastAsia" w:ascii="宋体" w:hAnsi="宋体" w:cs="宋体"/>
                <w:sz w:val="24"/>
              </w:rPr>
              <w:t>（27）民办学校学生与公办学校学生同等享受奖助学政策。民办学校学生在评奖评优、升学就业、社会优待、医疗保险等方面与同级同类公办学校学生享有同等权利。</w:t>
            </w:r>
          </w:p>
        </w:tc>
        <w:tc>
          <w:tcPr>
            <w:tcW w:w="3315" w:type="dxa"/>
            <w:vAlign w:val="center"/>
          </w:tcPr>
          <w:p>
            <w:pPr>
              <w:spacing w:line="320" w:lineRule="exact"/>
              <w:rPr>
                <w:rFonts w:hint="eastAsia" w:ascii="宋体" w:hAnsi="宋体" w:cs="宋体"/>
                <w:sz w:val="24"/>
              </w:rPr>
            </w:pPr>
            <w:r>
              <w:rPr>
                <w:rFonts w:hint="eastAsia" w:ascii="宋体" w:hAnsi="宋体" w:cs="宋体"/>
                <w:sz w:val="24"/>
                <w:lang w:eastAsia="zh-CN"/>
              </w:rPr>
              <w:t>县</w:t>
            </w:r>
            <w:r>
              <w:rPr>
                <w:rFonts w:hint="eastAsia" w:ascii="宋体" w:hAnsi="宋体" w:cs="宋体"/>
                <w:sz w:val="24"/>
              </w:rPr>
              <w:t>教育</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人力资源</w:t>
            </w:r>
            <w:r>
              <w:rPr>
                <w:rFonts w:hint="eastAsia" w:ascii="宋体" w:hAnsi="宋体" w:cs="宋体"/>
                <w:sz w:val="24"/>
                <w:lang w:eastAsia="zh-CN"/>
              </w:rPr>
              <w:t>和</w:t>
            </w:r>
            <w:r>
              <w:rPr>
                <w:rFonts w:hint="eastAsia" w:ascii="宋体" w:hAnsi="宋体" w:cs="宋体"/>
                <w:sz w:val="24"/>
              </w:rPr>
              <w:t>社会保障</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财政</w:t>
            </w:r>
            <w:r>
              <w:rPr>
                <w:rFonts w:hint="eastAsia" w:ascii="宋体" w:hAnsi="宋体" w:cs="宋体"/>
                <w:sz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320" w:lineRule="exact"/>
              <w:jc w:val="left"/>
              <w:rPr>
                <w:rFonts w:hint="eastAsia" w:ascii="宋体" w:hAnsi="宋体" w:cs="宋体"/>
                <w:sz w:val="24"/>
              </w:rPr>
            </w:pPr>
          </w:p>
        </w:tc>
        <w:tc>
          <w:tcPr>
            <w:tcW w:w="8955" w:type="dxa"/>
            <w:vAlign w:val="center"/>
          </w:tcPr>
          <w:p>
            <w:pPr>
              <w:spacing w:line="320" w:lineRule="exact"/>
              <w:rPr>
                <w:rFonts w:hint="eastAsia" w:ascii="宋体" w:hAnsi="宋体" w:cs="宋体"/>
                <w:sz w:val="24"/>
              </w:rPr>
            </w:pPr>
            <w:r>
              <w:rPr>
                <w:rFonts w:hint="eastAsia" w:ascii="宋体" w:hAnsi="宋体" w:cs="宋体"/>
                <w:sz w:val="24"/>
              </w:rPr>
              <w:t>（28）民办学校应按规定做好学籍管理工作，向完成学业要求的学生颁发相应证书。</w:t>
            </w:r>
          </w:p>
        </w:tc>
        <w:tc>
          <w:tcPr>
            <w:tcW w:w="3315" w:type="dxa"/>
            <w:vAlign w:val="center"/>
          </w:tcPr>
          <w:p>
            <w:pPr>
              <w:spacing w:line="320" w:lineRule="exact"/>
              <w:rPr>
                <w:rFonts w:hint="eastAsia" w:ascii="宋体" w:hAnsi="宋体" w:cs="宋体"/>
                <w:sz w:val="24"/>
              </w:rPr>
            </w:pPr>
            <w:r>
              <w:rPr>
                <w:rFonts w:hint="eastAsia" w:ascii="宋体" w:hAnsi="宋体" w:cs="宋体"/>
                <w:sz w:val="24"/>
                <w:lang w:eastAsia="zh-CN"/>
              </w:rPr>
              <w:t>县</w:t>
            </w:r>
            <w:r>
              <w:rPr>
                <w:rFonts w:hint="eastAsia" w:ascii="宋体" w:hAnsi="宋体" w:cs="宋体"/>
                <w:sz w:val="24"/>
              </w:rPr>
              <w:t>教育</w:t>
            </w:r>
            <w:r>
              <w:rPr>
                <w:rFonts w:hint="eastAsia" w:ascii="宋体" w:hAnsi="宋体" w:cs="宋体"/>
                <w:sz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320" w:lineRule="exact"/>
              <w:jc w:val="left"/>
              <w:rPr>
                <w:rFonts w:hint="eastAsia" w:ascii="宋体" w:hAnsi="宋体" w:cs="宋体"/>
                <w:sz w:val="24"/>
              </w:rPr>
            </w:pPr>
          </w:p>
        </w:tc>
        <w:tc>
          <w:tcPr>
            <w:tcW w:w="8955" w:type="dxa"/>
            <w:vAlign w:val="center"/>
          </w:tcPr>
          <w:p>
            <w:pPr>
              <w:spacing w:line="320" w:lineRule="exact"/>
              <w:rPr>
                <w:rFonts w:hint="eastAsia" w:ascii="宋体" w:hAnsi="宋体" w:cs="宋体"/>
                <w:sz w:val="24"/>
              </w:rPr>
            </w:pPr>
            <w:r>
              <w:rPr>
                <w:rFonts w:hint="eastAsia" w:ascii="宋体" w:hAnsi="宋体" w:cs="宋体"/>
                <w:sz w:val="24"/>
              </w:rPr>
              <w:t>（29）依法落实民办学校师生对学校办学管理的知情权、参与权，完善民办学校师生争议处理机制。</w:t>
            </w:r>
          </w:p>
        </w:tc>
        <w:tc>
          <w:tcPr>
            <w:tcW w:w="3315" w:type="dxa"/>
            <w:vAlign w:val="center"/>
          </w:tcPr>
          <w:p>
            <w:pPr>
              <w:spacing w:line="320" w:lineRule="exact"/>
              <w:rPr>
                <w:rFonts w:hint="eastAsia" w:ascii="宋体" w:hAnsi="宋体" w:cs="宋体"/>
                <w:sz w:val="24"/>
              </w:rPr>
            </w:pPr>
            <w:r>
              <w:rPr>
                <w:rFonts w:hint="eastAsia" w:ascii="宋体" w:hAnsi="宋体" w:cs="宋体"/>
                <w:sz w:val="24"/>
                <w:lang w:eastAsia="zh-CN"/>
              </w:rPr>
              <w:t>县</w:t>
            </w:r>
            <w:r>
              <w:rPr>
                <w:rFonts w:hint="eastAsia" w:ascii="宋体" w:hAnsi="宋体" w:cs="宋体"/>
                <w:sz w:val="24"/>
              </w:rPr>
              <w:t>教育</w:t>
            </w:r>
            <w:r>
              <w:rPr>
                <w:rFonts w:hint="eastAsia" w:ascii="宋体" w:hAnsi="宋体" w:cs="宋体"/>
                <w:sz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restart"/>
            <w:vAlign w:val="center"/>
          </w:tcPr>
          <w:p>
            <w:pPr>
              <w:spacing w:line="320" w:lineRule="exact"/>
              <w:jc w:val="left"/>
              <w:rPr>
                <w:rFonts w:hint="eastAsia" w:ascii="宋体" w:hAnsi="宋体" w:cs="宋体"/>
                <w:sz w:val="24"/>
              </w:rPr>
            </w:pPr>
            <w:r>
              <w:rPr>
                <w:rFonts w:hint="eastAsia" w:ascii="宋体" w:hAnsi="宋体" w:cs="宋体"/>
                <w:sz w:val="24"/>
              </w:rPr>
              <w:t>11.落实安全管理责任</w:t>
            </w:r>
          </w:p>
        </w:tc>
        <w:tc>
          <w:tcPr>
            <w:tcW w:w="8955" w:type="dxa"/>
            <w:vAlign w:val="center"/>
          </w:tcPr>
          <w:p>
            <w:pPr>
              <w:spacing w:line="320" w:lineRule="exact"/>
              <w:rPr>
                <w:rFonts w:hint="eastAsia" w:ascii="宋体" w:hAnsi="宋体" w:cs="宋体"/>
                <w:sz w:val="24"/>
              </w:rPr>
            </w:pPr>
            <w:r>
              <w:rPr>
                <w:rFonts w:hint="eastAsia" w:ascii="宋体" w:hAnsi="宋体" w:cs="宋体"/>
                <w:sz w:val="24"/>
              </w:rPr>
              <w:t>（30）民办学校安全管理实行“谁举办、谁负责”和“一岗双责”的制度。民办学校应按规定健全校园安全工作机构和管理制度。</w:t>
            </w:r>
          </w:p>
        </w:tc>
        <w:tc>
          <w:tcPr>
            <w:tcW w:w="3315" w:type="dxa"/>
            <w:vAlign w:val="center"/>
          </w:tcPr>
          <w:p>
            <w:pPr>
              <w:spacing w:line="320" w:lineRule="exact"/>
              <w:rPr>
                <w:rFonts w:hint="eastAsia" w:ascii="宋体" w:hAnsi="宋体" w:cs="宋体"/>
                <w:sz w:val="24"/>
              </w:rPr>
            </w:pPr>
            <w:r>
              <w:rPr>
                <w:rFonts w:hint="eastAsia" w:ascii="宋体" w:hAnsi="宋体" w:cs="宋体"/>
                <w:sz w:val="24"/>
                <w:lang w:eastAsia="zh-CN"/>
              </w:rPr>
              <w:t>县</w:t>
            </w:r>
            <w:r>
              <w:rPr>
                <w:rFonts w:hint="eastAsia" w:ascii="宋体" w:hAnsi="宋体" w:cs="宋体"/>
                <w:sz w:val="24"/>
              </w:rPr>
              <w:t>教育</w:t>
            </w:r>
            <w:r>
              <w:rPr>
                <w:rFonts w:hint="eastAsia" w:ascii="宋体" w:hAnsi="宋体" w:cs="宋体"/>
                <w:sz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320" w:lineRule="exact"/>
              <w:jc w:val="left"/>
              <w:rPr>
                <w:rFonts w:hint="eastAsia" w:ascii="宋体" w:hAnsi="宋体" w:cs="宋体"/>
                <w:sz w:val="24"/>
              </w:rPr>
            </w:pPr>
          </w:p>
        </w:tc>
        <w:tc>
          <w:tcPr>
            <w:tcW w:w="8955" w:type="dxa"/>
            <w:vAlign w:val="center"/>
          </w:tcPr>
          <w:p>
            <w:pPr>
              <w:spacing w:line="320" w:lineRule="exact"/>
              <w:rPr>
                <w:rFonts w:hint="eastAsia" w:ascii="宋体" w:hAnsi="宋体" w:cs="宋体"/>
                <w:sz w:val="24"/>
              </w:rPr>
            </w:pPr>
            <w:r>
              <w:rPr>
                <w:rFonts w:hint="eastAsia" w:ascii="宋体" w:hAnsi="宋体" w:cs="宋体"/>
                <w:sz w:val="24"/>
              </w:rPr>
              <w:t>（31）民办学校应制定突发事件应急预案，建立应急工作机制。</w:t>
            </w:r>
          </w:p>
        </w:tc>
        <w:tc>
          <w:tcPr>
            <w:tcW w:w="3315" w:type="dxa"/>
            <w:vAlign w:val="center"/>
          </w:tcPr>
          <w:p>
            <w:pPr>
              <w:spacing w:line="320" w:lineRule="exact"/>
              <w:rPr>
                <w:rFonts w:hint="eastAsia" w:ascii="宋体" w:hAnsi="宋体" w:cs="宋体"/>
                <w:sz w:val="24"/>
              </w:rPr>
            </w:pPr>
            <w:r>
              <w:rPr>
                <w:rFonts w:hint="eastAsia" w:ascii="宋体" w:hAnsi="宋体" w:cs="宋体"/>
                <w:sz w:val="24"/>
                <w:lang w:eastAsia="zh-CN"/>
              </w:rPr>
              <w:t>县</w:t>
            </w:r>
            <w:r>
              <w:rPr>
                <w:rFonts w:hint="eastAsia" w:ascii="宋体" w:hAnsi="宋体" w:cs="宋体"/>
                <w:sz w:val="24"/>
              </w:rPr>
              <w:t>教育</w:t>
            </w:r>
            <w:r>
              <w:rPr>
                <w:rFonts w:hint="eastAsia" w:ascii="宋体" w:hAnsi="宋体" w:cs="宋体"/>
                <w:sz w:val="24"/>
                <w:lang w:eastAsia="zh-CN"/>
              </w:rPr>
              <w:t>局、县公安局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320" w:lineRule="exact"/>
              <w:jc w:val="left"/>
              <w:rPr>
                <w:rFonts w:hint="eastAsia" w:ascii="宋体" w:hAnsi="宋体" w:cs="宋体"/>
                <w:sz w:val="24"/>
              </w:rPr>
            </w:pPr>
          </w:p>
        </w:tc>
        <w:tc>
          <w:tcPr>
            <w:tcW w:w="8955" w:type="dxa"/>
            <w:vAlign w:val="bottom"/>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100" w:lineRule="exact"/>
              <w:ind w:left="0" w:leftChars="0" w:right="0" w:rightChars="0" w:firstLine="0" w:firstLineChars="0"/>
              <w:jc w:val="both"/>
              <w:textAlignment w:val="auto"/>
              <w:outlineLvl w:val="9"/>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cs="宋体"/>
                <w:sz w:val="24"/>
              </w:rPr>
            </w:pPr>
            <w:r>
              <w:rPr>
                <w:rFonts w:hint="eastAsia" w:ascii="宋体" w:hAnsi="宋体" w:cs="宋体"/>
                <w:sz w:val="24"/>
              </w:rPr>
              <w:t>（32）学校选址和校舍建筑、校园规划、应急避难场所设施等应符合相关规定。</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宋体" w:hAnsi="宋体" w:cs="宋体"/>
                <w:sz w:val="24"/>
              </w:rPr>
            </w:pPr>
            <w:r>
              <w:rPr>
                <w:rFonts w:hint="eastAsia" w:ascii="宋体" w:hAnsi="宋体" w:cs="宋体"/>
                <w:sz w:val="24"/>
                <w:lang w:eastAsia="zh-CN"/>
              </w:rPr>
              <w:t>县住建局</w:t>
            </w:r>
            <w:r>
              <w:rPr>
                <w:rFonts w:hint="eastAsia" w:ascii="宋体" w:hAnsi="宋体" w:cs="宋体"/>
                <w:sz w:val="24"/>
              </w:rPr>
              <w:t>、</w:t>
            </w:r>
            <w:r>
              <w:rPr>
                <w:rFonts w:hint="eastAsia" w:ascii="宋体" w:hAnsi="宋体" w:cs="宋体"/>
                <w:sz w:val="24"/>
                <w:lang w:eastAsia="zh-CN"/>
              </w:rPr>
              <w:t>县公安</w:t>
            </w:r>
            <w:r>
              <w:rPr>
                <w:rFonts w:hint="eastAsia" w:ascii="宋体" w:hAnsi="宋体" w:cs="宋体"/>
                <w:sz w:val="24"/>
              </w:rPr>
              <w:t>消防</w:t>
            </w:r>
            <w:r>
              <w:rPr>
                <w:rFonts w:hint="eastAsia" w:ascii="宋体" w:hAnsi="宋体" w:cs="宋体"/>
                <w:sz w:val="24"/>
                <w:lang w:eastAsia="zh-CN"/>
              </w:rPr>
              <w:t>大队</w:t>
            </w:r>
            <w:r>
              <w:rPr>
                <w:rFonts w:hint="eastAsia" w:ascii="宋体" w:hAnsi="宋体" w:cs="宋体"/>
                <w:sz w:val="24"/>
              </w:rPr>
              <w:t>、</w:t>
            </w:r>
            <w:r>
              <w:rPr>
                <w:rFonts w:hint="eastAsia" w:ascii="宋体" w:hAnsi="宋体" w:cs="宋体"/>
                <w:sz w:val="24"/>
                <w:lang w:eastAsia="zh-CN"/>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320" w:lineRule="exact"/>
              <w:jc w:val="left"/>
              <w:rPr>
                <w:rFonts w:hint="eastAsia" w:ascii="宋体" w:hAnsi="宋体" w:cs="宋体"/>
                <w:sz w:val="24"/>
              </w:rPr>
            </w:pPr>
          </w:p>
        </w:tc>
        <w:tc>
          <w:tcPr>
            <w:tcW w:w="8955" w:type="dxa"/>
            <w:vAlign w:val="center"/>
          </w:tcPr>
          <w:p>
            <w:pPr>
              <w:spacing w:line="320" w:lineRule="exact"/>
              <w:rPr>
                <w:rFonts w:hint="eastAsia" w:ascii="宋体" w:hAnsi="宋体" w:cs="宋体"/>
                <w:sz w:val="24"/>
              </w:rPr>
            </w:pPr>
            <w:r>
              <w:rPr>
                <w:rFonts w:hint="eastAsia" w:ascii="宋体" w:hAnsi="宋体" w:cs="宋体"/>
                <w:sz w:val="24"/>
              </w:rPr>
              <w:t>（33）民办学校要重视和加强消防安全、食品安全等重点安全工作。</w:t>
            </w:r>
          </w:p>
        </w:tc>
        <w:tc>
          <w:tcPr>
            <w:tcW w:w="3315" w:type="dxa"/>
            <w:vAlign w:val="center"/>
          </w:tcPr>
          <w:p>
            <w:pPr>
              <w:spacing w:line="320" w:lineRule="exact"/>
              <w:rPr>
                <w:rFonts w:hint="eastAsia" w:ascii="宋体" w:hAnsi="宋体" w:cs="宋体"/>
                <w:sz w:val="24"/>
              </w:rPr>
            </w:pPr>
            <w:r>
              <w:rPr>
                <w:rFonts w:hint="eastAsia" w:ascii="宋体" w:hAnsi="宋体" w:cs="宋体"/>
                <w:sz w:val="24"/>
                <w:lang w:eastAsia="zh-CN"/>
              </w:rPr>
              <w:t>县公安</w:t>
            </w:r>
            <w:r>
              <w:rPr>
                <w:rFonts w:hint="eastAsia" w:ascii="宋体" w:hAnsi="宋体" w:cs="宋体"/>
                <w:sz w:val="24"/>
              </w:rPr>
              <w:t>消防</w:t>
            </w:r>
            <w:r>
              <w:rPr>
                <w:rFonts w:hint="eastAsia" w:ascii="宋体" w:hAnsi="宋体" w:cs="宋体"/>
                <w:sz w:val="24"/>
                <w:lang w:eastAsia="zh-CN"/>
              </w:rPr>
              <w:t>大</w:t>
            </w:r>
            <w:r>
              <w:rPr>
                <w:rFonts w:hint="eastAsia" w:ascii="宋体" w:hAnsi="宋体" w:cs="宋体"/>
                <w:sz w:val="24"/>
              </w:rPr>
              <w:t>队</w:t>
            </w:r>
            <w:r>
              <w:rPr>
                <w:rFonts w:hint="eastAsia" w:ascii="宋体" w:hAnsi="宋体" w:cs="宋体"/>
                <w:sz w:val="24"/>
                <w:lang w:eastAsia="zh-CN"/>
              </w:rPr>
              <w:t>、县食药监局</w:t>
            </w:r>
            <w:r>
              <w:rPr>
                <w:rFonts w:hint="eastAsia" w:ascii="宋体" w:hAnsi="宋体" w:cs="宋体"/>
                <w:sz w:val="24"/>
              </w:rPr>
              <w:t>、</w:t>
            </w:r>
            <w:r>
              <w:rPr>
                <w:rFonts w:hint="eastAsia" w:ascii="宋体" w:hAnsi="宋体" w:cs="宋体"/>
                <w:sz w:val="24"/>
                <w:lang w:eastAsia="zh-CN"/>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1257" w:type="dxa"/>
            <w:vMerge w:val="restart"/>
            <w:vAlign w:val="center"/>
          </w:tcPr>
          <w:p>
            <w:pPr>
              <w:spacing w:line="320" w:lineRule="exact"/>
              <w:jc w:val="center"/>
              <w:rPr>
                <w:rFonts w:hint="eastAsia" w:ascii="宋体" w:hAnsi="宋体" w:cs="宋体"/>
                <w:sz w:val="24"/>
              </w:rPr>
            </w:pPr>
            <w:r>
              <w:rPr>
                <w:rFonts w:hint="eastAsia" w:ascii="宋体" w:hAnsi="宋体" w:cs="宋体"/>
                <w:sz w:val="24"/>
              </w:rPr>
              <w:t>（四）</w:t>
            </w:r>
          </w:p>
          <w:p>
            <w:pPr>
              <w:spacing w:line="320" w:lineRule="exact"/>
              <w:jc w:val="center"/>
              <w:rPr>
                <w:rFonts w:hint="eastAsia" w:ascii="宋体" w:hAnsi="宋体" w:cs="宋体"/>
                <w:sz w:val="24"/>
              </w:rPr>
            </w:pPr>
            <w:r>
              <w:rPr>
                <w:rFonts w:hint="eastAsia" w:ascii="宋体" w:hAnsi="宋体" w:cs="宋体"/>
                <w:sz w:val="24"/>
              </w:rPr>
              <w:t>鼓励民办学校特色优质发展</w:t>
            </w:r>
          </w:p>
        </w:tc>
        <w:tc>
          <w:tcPr>
            <w:tcW w:w="1202" w:type="dxa"/>
            <w:vAlign w:val="center"/>
          </w:tcPr>
          <w:p>
            <w:pPr>
              <w:spacing w:line="380" w:lineRule="exact"/>
              <w:jc w:val="left"/>
              <w:rPr>
                <w:rFonts w:hint="eastAsia" w:ascii="宋体" w:hAnsi="宋体" w:cs="宋体"/>
                <w:sz w:val="24"/>
              </w:rPr>
            </w:pPr>
            <w:r>
              <w:rPr>
                <w:rFonts w:hint="eastAsia" w:ascii="宋体" w:hAnsi="宋体" w:cs="宋体"/>
                <w:sz w:val="24"/>
              </w:rPr>
              <w:t>12.引导民办学校特色发展</w:t>
            </w:r>
          </w:p>
        </w:tc>
        <w:tc>
          <w:tcPr>
            <w:tcW w:w="8955" w:type="dxa"/>
            <w:vAlign w:val="center"/>
          </w:tcPr>
          <w:p>
            <w:pPr>
              <w:spacing w:line="380" w:lineRule="exact"/>
              <w:rPr>
                <w:rFonts w:hint="eastAsia" w:ascii="宋体" w:hAnsi="宋体" w:cs="宋体"/>
                <w:sz w:val="24"/>
              </w:rPr>
            </w:pPr>
            <w:r>
              <w:rPr>
                <w:rFonts w:hint="eastAsia" w:ascii="宋体" w:hAnsi="宋体" w:cs="宋体"/>
                <w:sz w:val="24"/>
              </w:rPr>
              <w:t>（34）支持举办普惠性民办幼儿园。民办中小学校要坚持特色优质发展。充分发挥民办教育在完善终身教育体系、构建学习型社会中的积极作用。</w:t>
            </w:r>
          </w:p>
        </w:tc>
        <w:tc>
          <w:tcPr>
            <w:tcW w:w="3315" w:type="dxa"/>
            <w:vAlign w:val="center"/>
          </w:tcPr>
          <w:p>
            <w:pPr>
              <w:spacing w:line="380" w:lineRule="exact"/>
              <w:rPr>
                <w:rFonts w:hint="eastAsia" w:ascii="宋体" w:hAnsi="宋体" w:cs="宋体"/>
                <w:sz w:val="24"/>
              </w:rPr>
            </w:pPr>
            <w:r>
              <w:rPr>
                <w:rFonts w:hint="eastAsia" w:ascii="宋体" w:hAnsi="宋体" w:cs="宋体"/>
                <w:sz w:val="24"/>
                <w:lang w:eastAsia="zh-CN"/>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restart"/>
            <w:vAlign w:val="center"/>
          </w:tcPr>
          <w:p>
            <w:pPr>
              <w:spacing w:line="380" w:lineRule="exact"/>
              <w:jc w:val="left"/>
              <w:rPr>
                <w:rFonts w:hint="eastAsia" w:ascii="宋体" w:hAnsi="宋体" w:cs="宋体"/>
                <w:sz w:val="24"/>
              </w:rPr>
            </w:pPr>
            <w:r>
              <w:rPr>
                <w:rFonts w:hint="eastAsia" w:ascii="宋体" w:hAnsi="宋体" w:cs="宋体"/>
                <w:sz w:val="24"/>
              </w:rPr>
              <w:t>13.培育优质教育资源</w:t>
            </w:r>
          </w:p>
        </w:tc>
        <w:tc>
          <w:tcPr>
            <w:tcW w:w="8955" w:type="dxa"/>
            <w:vAlign w:val="center"/>
          </w:tcPr>
          <w:p>
            <w:pPr>
              <w:spacing w:line="380" w:lineRule="exact"/>
              <w:rPr>
                <w:rFonts w:hint="eastAsia" w:ascii="宋体" w:hAnsi="宋体" w:cs="宋体"/>
                <w:sz w:val="24"/>
              </w:rPr>
            </w:pPr>
            <w:r>
              <w:rPr>
                <w:rFonts w:hint="eastAsia" w:ascii="宋体" w:hAnsi="宋体" w:cs="宋体"/>
                <w:sz w:val="24"/>
              </w:rPr>
              <w:t>（35）民办学校在科研</w:t>
            </w:r>
            <w:r>
              <w:rPr>
                <w:rFonts w:hint="eastAsia" w:ascii="宋体" w:hAnsi="宋体" w:cs="宋体"/>
                <w:sz w:val="24"/>
                <w:lang w:eastAsia="zh-CN"/>
              </w:rPr>
              <w:t>课题</w:t>
            </w:r>
            <w:r>
              <w:rPr>
                <w:rFonts w:hint="eastAsia" w:ascii="宋体" w:hAnsi="宋体" w:cs="宋体"/>
                <w:sz w:val="24"/>
              </w:rPr>
              <w:t>、表彰奖励等方面享受与公办学校同等支持。</w:t>
            </w:r>
          </w:p>
        </w:tc>
        <w:tc>
          <w:tcPr>
            <w:tcW w:w="3315" w:type="dxa"/>
            <w:vAlign w:val="center"/>
          </w:tcPr>
          <w:p>
            <w:pPr>
              <w:spacing w:line="380" w:lineRule="exact"/>
              <w:rPr>
                <w:rFonts w:hint="eastAsia" w:ascii="宋体" w:hAnsi="宋体" w:cs="宋体"/>
                <w:sz w:val="24"/>
              </w:rPr>
            </w:pPr>
            <w:r>
              <w:rPr>
                <w:rFonts w:hint="eastAsia" w:ascii="宋体" w:hAnsi="宋体" w:cs="宋体"/>
                <w:sz w:val="24"/>
                <w:lang w:eastAsia="zh-CN"/>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380" w:lineRule="exact"/>
              <w:jc w:val="left"/>
              <w:rPr>
                <w:rFonts w:hint="eastAsia" w:ascii="宋体" w:hAnsi="宋体" w:cs="宋体"/>
                <w:sz w:val="24"/>
              </w:rPr>
            </w:pPr>
          </w:p>
        </w:tc>
        <w:tc>
          <w:tcPr>
            <w:tcW w:w="8955" w:type="dxa"/>
            <w:vAlign w:val="center"/>
          </w:tcPr>
          <w:p>
            <w:pPr>
              <w:spacing w:line="380" w:lineRule="exact"/>
              <w:rPr>
                <w:rFonts w:hint="eastAsia" w:ascii="宋体" w:hAnsi="宋体" w:cs="宋体"/>
                <w:sz w:val="24"/>
              </w:rPr>
            </w:pPr>
            <w:r>
              <w:rPr>
                <w:rFonts w:hint="eastAsia" w:ascii="宋体" w:hAnsi="宋体" w:cs="宋体"/>
                <w:sz w:val="24"/>
              </w:rPr>
              <w:t>（36）支持具有一定品牌影响力的民办学校扩大优质教育资源覆盖面。</w:t>
            </w:r>
          </w:p>
        </w:tc>
        <w:tc>
          <w:tcPr>
            <w:tcW w:w="3315" w:type="dxa"/>
            <w:vAlign w:val="center"/>
          </w:tcPr>
          <w:p>
            <w:pPr>
              <w:spacing w:line="380" w:lineRule="exact"/>
              <w:rPr>
                <w:rFonts w:hint="eastAsia" w:ascii="宋体" w:hAnsi="宋体" w:cs="宋体"/>
                <w:sz w:val="24"/>
              </w:rPr>
            </w:pPr>
            <w:r>
              <w:rPr>
                <w:rFonts w:hint="eastAsia" w:ascii="宋体" w:hAnsi="宋体" w:cs="宋体"/>
                <w:sz w:val="24"/>
                <w:lang w:eastAsia="zh-CN"/>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380" w:lineRule="exact"/>
              <w:jc w:val="left"/>
              <w:rPr>
                <w:rFonts w:hint="eastAsia" w:ascii="宋体" w:hAnsi="宋体" w:cs="宋体"/>
                <w:sz w:val="24"/>
              </w:rPr>
            </w:pPr>
          </w:p>
        </w:tc>
        <w:tc>
          <w:tcPr>
            <w:tcW w:w="8955" w:type="dxa"/>
            <w:vAlign w:val="center"/>
          </w:tcPr>
          <w:p>
            <w:pPr>
              <w:spacing w:line="380" w:lineRule="exact"/>
              <w:rPr>
                <w:rFonts w:hint="eastAsia" w:ascii="宋体" w:hAnsi="宋体" w:cs="宋体"/>
                <w:sz w:val="24"/>
              </w:rPr>
            </w:pPr>
            <w:r>
              <w:rPr>
                <w:rFonts w:hint="eastAsia" w:ascii="宋体" w:hAnsi="宋体" w:cs="宋体"/>
                <w:sz w:val="24"/>
              </w:rPr>
              <w:t>（37）形成招生计划激励优质民办</w:t>
            </w:r>
            <w:r>
              <w:rPr>
                <w:rFonts w:hint="eastAsia" w:ascii="宋体" w:hAnsi="宋体" w:cs="宋体"/>
                <w:sz w:val="24"/>
                <w:lang w:eastAsia="zh-CN"/>
              </w:rPr>
              <w:t>学</w:t>
            </w:r>
            <w:r>
              <w:rPr>
                <w:rFonts w:hint="eastAsia" w:ascii="宋体" w:hAnsi="宋体" w:cs="宋体"/>
                <w:sz w:val="24"/>
              </w:rPr>
              <w:t>校发展的机制。</w:t>
            </w:r>
          </w:p>
        </w:tc>
        <w:tc>
          <w:tcPr>
            <w:tcW w:w="3315" w:type="dxa"/>
            <w:vAlign w:val="center"/>
          </w:tcPr>
          <w:p>
            <w:pPr>
              <w:spacing w:line="380" w:lineRule="exact"/>
              <w:rPr>
                <w:rFonts w:hint="eastAsia" w:ascii="宋体" w:hAnsi="宋体" w:eastAsia="宋体" w:cs="宋体"/>
                <w:sz w:val="24"/>
                <w:lang w:eastAsia="zh-CN"/>
              </w:rPr>
            </w:pPr>
            <w:r>
              <w:rPr>
                <w:rFonts w:hint="eastAsia" w:ascii="宋体" w:hAnsi="宋体" w:cs="宋体"/>
                <w:sz w:val="24"/>
                <w:lang w:eastAsia="zh-CN"/>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restart"/>
            <w:vAlign w:val="center"/>
          </w:tcPr>
          <w:p>
            <w:pPr>
              <w:spacing w:line="380" w:lineRule="exact"/>
              <w:jc w:val="left"/>
              <w:rPr>
                <w:rFonts w:hint="eastAsia" w:ascii="宋体" w:hAnsi="宋体" w:cs="宋体"/>
                <w:sz w:val="24"/>
              </w:rPr>
            </w:pPr>
            <w:r>
              <w:rPr>
                <w:rFonts w:hint="eastAsia" w:ascii="宋体" w:hAnsi="宋体" w:cs="宋体"/>
                <w:sz w:val="24"/>
              </w:rPr>
              <w:t>14.加强教师队伍建设</w:t>
            </w:r>
          </w:p>
        </w:tc>
        <w:tc>
          <w:tcPr>
            <w:tcW w:w="8955" w:type="dxa"/>
            <w:vAlign w:val="center"/>
          </w:tcPr>
          <w:p>
            <w:pPr>
              <w:spacing w:line="380" w:lineRule="exact"/>
              <w:rPr>
                <w:rFonts w:hint="eastAsia" w:ascii="宋体" w:hAnsi="宋体" w:cs="宋体"/>
                <w:sz w:val="24"/>
              </w:rPr>
            </w:pPr>
            <w:r>
              <w:rPr>
                <w:rFonts w:hint="eastAsia" w:ascii="宋体" w:hAnsi="宋体" w:cs="宋体"/>
                <w:sz w:val="24"/>
              </w:rPr>
              <w:t>（38）将民办学校教师队伍建设纳入整体规划，民办学校教师在资格认定、职称评聘、培养培训、评优表彰等方面与公办学校教师享有同等权利。</w:t>
            </w:r>
          </w:p>
        </w:tc>
        <w:tc>
          <w:tcPr>
            <w:tcW w:w="3315" w:type="dxa"/>
            <w:vAlign w:val="center"/>
          </w:tcPr>
          <w:p>
            <w:pPr>
              <w:spacing w:line="380" w:lineRule="exact"/>
              <w:rPr>
                <w:rFonts w:hint="eastAsia" w:ascii="宋体" w:hAnsi="宋体" w:cs="宋体"/>
                <w:sz w:val="24"/>
              </w:rPr>
            </w:pPr>
            <w:r>
              <w:rPr>
                <w:rFonts w:hint="eastAsia" w:ascii="宋体" w:hAnsi="宋体" w:cs="宋体"/>
                <w:sz w:val="24"/>
                <w:lang w:eastAsia="zh-CN"/>
              </w:rPr>
              <w:t>县教育局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人力资源</w:t>
            </w:r>
            <w:r>
              <w:rPr>
                <w:rFonts w:hint="eastAsia" w:ascii="宋体" w:hAnsi="宋体" w:cs="宋体"/>
                <w:sz w:val="24"/>
                <w:lang w:eastAsia="zh-CN"/>
              </w:rPr>
              <w:t>和</w:t>
            </w:r>
            <w:r>
              <w:rPr>
                <w:rFonts w:hint="eastAsia" w:ascii="宋体" w:hAnsi="宋体" w:cs="宋体"/>
                <w:sz w:val="24"/>
              </w:rPr>
              <w:t>社会保障</w:t>
            </w:r>
            <w:r>
              <w:rPr>
                <w:rFonts w:hint="eastAsia" w:ascii="宋体" w:hAnsi="宋体" w:cs="宋体"/>
                <w:sz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380" w:lineRule="exact"/>
              <w:jc w:val="left"/>
              <w:rPr>
                <w:rFonts w:hint="eastAsia" w:ascii="宋体" w:hAnsi="宋体" w:cs="宋体"/>
                <w:sz w:val="24"/>
              </w:rPr>
            </w:pPr>
          </w:p>
        </w:tc>
        <w:tc>
          <w:tcPr>
            <w:tcW w:w="8955" w:type="dxa"/>
            <w:vAlign w:val="center"/>
          </w:tcPr>
          <w:p>
            <w:pPr>
              <w:spacing w:line="380" w:lineRule="exact"/>
              <w:rPr>
                <w:rFonts w:hint="eastAsia" w:ascii="宋体" w:hAnsi="宋体" w:cs="宋体"/>
                <w:sz w:val="24"/>
              </w:rPr>
            </w:pPr>
            <w:r>
              <w:rPr>
                <w:rFonts w:hint="eastAsia" w:ascii="宋体" w:hAnsi="宋体" w:cs="宋体"/>
                <w:sz w:val="24"/>
              </w:rPr>
              <w:t>（39）鼓励民办学校引进高层次人才，非营利性民办学校教师享受当地公办学校同等的人才引进相关政策。</w:t>
            </w:r>
          </w:p>
        </w:tc>
        <w:tc>
          <w:tcPr>
            <w:tcW w:w="3315" w:type="dxa"/>
            <w:vAlign w:val="center"/>
          </w:tcPr>
          <w:p>
            <w:pPr>
              <w:spacing w:line="380" w:lineRule="exact"/>
              <w:rPr>
                <w:rFonts w:hint="eastAsia" w:ascii="宋体" w:hAnsi="宋体" w:cs="宋体"/>
                <w:sz w:val="24"/>
              </w:rPr>
            </w:pPr>
            <w:r>
              <w:rPr>
                <w:rFonts w:hint="eastAsia" w:ascii="宋体" w:hAnsi="宋体" w:cs="宋体"/>
                <w:sz w:val="24"/>
                <w:lang w:eastAsia="zh-CN"/>
              </w:rPr>
              <w:t>县</w:t>
            </w:r>
            <w:r>
              <w:rPr>
                <w:rFonts w:hint="eastAsia" w:ascii="宋体" w:hAnsi="宋体" w:cs="宋体"/>
                <w:sz w:val="24"/>
              </w:rPr>
              <w:t>人力资源</w:t>
            </w:r>
            <w:r>
              <w:rPr>
                <w:rFonts w:hint="eastAsia" w:ascii="宋体" w:hAnsi="宋体" w:cs="宋体"/>
                <w:sz w:val="24"/>
                <w:lang w:eastAsia="zh-CN"/>
              </w:rPr>
              <w:t>和</w:t>
            </w:r>
            <w:r>
              <w:rPr>
                <w:rFonts w:hint="eastAsia" w:ascii="宋体" w:hAnsi="宋体" w:cs="宋体"/>
                <w:sz w:val="24"/>
              </w:rPr>
              <w:t>社会保障</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380" w:lineRule="exact"/>
              <w:jc w:val="left"/>
              <w:rPr>
                <w:rFonts w:hint="eastAsia" w:ascii="宋体" w:hAnsi="宋体" w:cs="宋体"/>
                <w:sz w:val="24"/>
              </w:rPr>
            </w:pPr>
          </w:p>
        </w:tc>
        <w:tc>
          <w:tcPr>
            <w:tcW w:w="8955" w:type="dxa"/>
            <w:vAlign w:val="center"/>
          </w:tcPr>
          <w:p>
            <w:pPr>
              <w:spacing w:line="380" w:lineRule="exact"/>
              <w:rPr>
                <w:rFonts w:hint="eastAsia" w:ascii="宋体" w:hAnsi="宋体" w:cs="宋体"/>
                <w:sz w:val="24"/>
              </w:rPr>
            </w:pPr>
            <w:r>
              <w:rPr>
                <w:rFonts w:hint="eastAsia" w:ascii="宋体" w:hAnsi="宋体" w:cs="宋体"/>
                <w:sz w:val="24"/>
              </w:rPr>
              <w:t>（40）将民办学校教师与公办学校教师纳入同系列、同要求、同待遇的培训计划，民办学校要在学费收入中安排一定比例资金用于教师培训。</w:t>
            </w:r>
          </w:p>
        </w:tc>
        <w:tc>
          <w:tcPr>
            <w:tcW w:w="3315" w:type="dxa"/>
            <w:vAlign w:val="center"/>
          </w:tcPr>
          <w:p>
            <w:pPr>
              <w:spacing w:line="380" w:lineRule="exact"/>
              <w:rPr>
                <w:rFonts w:hint="eastAsia" w:ascii="宋体" w:hAnsi="宋体" w:cs="宋体"/>
                <w:sz w:val="24"/>
              </w:rPr>
            </w:pPr>
            <w:r>
              <w:rPr>
                <w:rFonts w:hint="eastAsia" w:ascii="宋体" w:hAnsi="宋体" w:cs="宋体"/>
                <w:sz w:val="24"/>
                <w:lang w:eastAsia="zh-CN"/>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257" w:type="dxa"/>
            <w:vMerge w:val="restart"/>
            <w:vAlign w:val="center"/>
          </w:tcPr>
          <w:p>
            <w:pPr>
              <w:spacing w:line="320" w:lineRule="exact"/>
              <w:jc w:val="center"/>
              <w:rPr>
                <w:rFonts w:hint="eastAsia" w:ascii="宋体" w:hAnsi="宋体" w:cs="宋体"/>
                <w:sz w:val="24"/>
              </w:rPr>
            </w:pPr>
            <w:r>
              <w:rPr>
                <w:rFonts w:hint="eastAsia" w:ascii="宋体" w:hAnsi="宋体" w:cs="宋体"/>
                <w:sz w:val="24"/>
              </w:rPr>
              <w:t>（五）</w:t>
            </w:r>
          </w:p>
          <w:p>
            <w:pPr>
              <w:spacing w:line="320" w:lineRule="exact"/>
              <w:jc w:val="center"/>
              <w:rPr>
                <w:rFonts w:hint="eastAsia" w:ascii="宋体" w:hAnsi="宋体" w:cs="宋体"/>
                <w:sz w:val="24"/>
              </w:rPr>
            </w:pPr>
            <w:r>
              <w:rPr>
                <w:rFonts w:hint="eastAsia" w:ascii="宋体" w:hAnsi="宋体" w:cs="宋体"/>
                <w:sz w:val="24"/>
              </w:rPr>
              <w:t>激发社会力量办学积极性</w:t>
            </w:r>
          </w:p>
        </w:tc>
        <w:tc>
          <w:tcPr>
            <w:tcW w:w="1202" w:type="dxa"/>
            <w:vMerge w:val="restart"/>
            <w:vAlign w:val="center"/>
          </w:tcPr>
          <w:p>
            <w:pPr>
              <w:spacing w:line="380" w:lineRule="exact"/>
              <w:jc w:val="left"/>
              <w:rPr>
                <w:rFonts w:hint="eastAsia" w:ascii="宋体" w:hAnsi="宋体" w:cs="宋体"/>
                <w:sz w:val="24"/>
              </w:rPr>
            </w:pPr>
            <w:r>
              <w:rPr>
                <w:rFonts w:hint="eastAsia" w:ascii="宋体" w:hAnsi="宋体" w:cs="宋体"/>
                <w:sz w:val="24"/>
              </w:rPr>
              <w:t>15.探索多元化主体合作办学</w:t>
            </w:r>
          </w:p>
        </w:tc>
        <w:tc>
          <w:tcPr>
            <w:tcW w:w="8955" w:type="dxa"/>
            <w:vAlign w:val="center"/>
          </w:tcPr>
          <w:p>
            <w:pPr>
              <w:spacing w:line="380" w:lineRule="exact"/>
              <w:rPr>
                <w:rFonts w:hint="eastAsia" w:ascii="宋体" w:hAnsi="宋体" w:cs="宋体"/>
                <w:sz w:val="24"/>
              </w:rPr>
            </w:pPr>
            <w:r>
              <w:rPr>
                <w:rFonts w:hint="eastAsia" w:ascii="宋体" w:hAnsi="宋体" w:cs="宋体"/>
                <w:sz w:val="24"/>
              </w:rPr>
              <w:t>（41）推广政府和社会资本合作等模式，鼓励社会资本参与教育基础设施建设和运营服务。</w:t>
            </w:r>
          </w:p>
        </w:tc>
        <w:tc>
          <w:tcPr>
            <w:tcW w:w="3315" w:type="dxa"/>
            <w:vAlign w:val="center"/>
          </w:tcPr>
          <w:p>
            <w:pPr>
              <w:spacing w:line="380" w:lineRule="exact"/>
              <w:rPr>
                <w:rFonts w:hint="eastAsia" w:ascii="宋体" w:hAnsi="宋体" w:cs="宋体"/>
                <w:sz w:val="24"/>
              </w:rPr>
            </w:pPr>
            <w:r>
              <w:rPr>
                <w:rFonts w:hint="eastAsia" w:ascii="宋体" w:hAnsi="宋体" w:cs="宋体"/>
                <w:sz w:val="24"/>
                <w:lang w:eastAsia="zh-CN"/>
              </w:rPr>
              <w:t>县教育局</w:t>
            </w:r>
            <w:r>
              <w:rPr>
                <w:rFonts w:hint="eastAsia" w:ascii="宋体" w:hAnsi="宋体" w:cs="宋体"/>
                <w:sz w:val="24"/>
              </w:rPr>
              <w:t>、</w:t>
            </w:r>
            <w:r>
              <w:rPr>
                <w:rFonts w:hint="eastAsia" w:ascii="宋体" w:hAnsi="宋体" w:cs="宋体"/>
                <w:sz w:val="24"/>
                <w:lang w:eastAsia="zh-CN"/>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380" w:lineRule="exact"/>
              <w:jc w:val="left"/>
              <w:rPr>
                <w:rFonts w:hint="eastAsia" w:ascii="宋体" w:hAnsi="宋体" w:cs="宋体"/>
                <w:sz w:val="24"/>
              </w:rPr>
            </w:pPr>
          </w:p>
        </w:tc>
        <w:tc>
          <w:tcPr>
            <w:tcW w:w="8955" w:type="dxa"/>
            <w:vAlign w:val="center"/>
          </w:tcPr>
          <w:p>
            <w:pPr>
              <w:spacing w:line="380" w:lineRule="exact"/>
              <w:rPr>
                <w:rFonts w:hint="eastAsia" w:ascii="宋体" w:hAnsi="宋体" w:cs="宋体"/>
                <w:sz w:val="24"/>
              </w:rPr>
            </w:pPr>
            <w:r>
              <w:rPr>
                <w:rFonts w:hint="eastAsia" w:ascii="宋体" w:hAnsi="宋体" w:cs="宋体"/>
                <w:sz w:val="24"/>
              </w:rPr>
              <w:t>（42）鼓励各种形式校企合作、校校合作和校政合作，鼓励公办与民办学校相互购买管理服务、教学资源、科研成果。</w:t>
            </w:r>
          </w:p>
        </w:tc>
        <w:tc>
          <w:tcPr>
            <w:tcW w:w="3315" w:type="dxa"/>
            <w:vAlign w:val="center"/>
          </w:tcPr>
          <w:p>
            <w:pPr>
              <w:spacing w:line="380" w:lineRule="exact"/>
              <w:rPr>
                <w:rFonts w:hint="eastAsia" w:ascii="宋体" w:hAnsi="宋体" w:cs="宋体"/>
                <w:sz w:val="24"/>
              </w:rPr>
            </w:pPr>
            <w:r>
              <w:rPr>
                <w:rFonts w:hint="eastAsia" w:ascii="宋体" w:hAnsi="宋体" w:cs="宋体"/>
                <w:sz w:val="24"/>
                <w:lang w:eastAsia="zh-CN"/>
              </w:rPr>
              <w:t>县教育局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人力资源</w:t>
            </w:r>
            <w:r>
              <w:rPr>
                <w:rFonts w:hint="eastAsia" w:ascii="宋体" w:hAnsi="宋体" w:cs="宋体"/>
                <w:sz w:val="24"/>
                <w:lang w:eastAsia="zh-CN"/>
              </w:rPr>
              <w:t>和</w:t>
            </w:r>
            <w:r>
              <w:rPr>
                <w:rFonts w:hint="eastAsia" w:ascii="宋体" w:hAnsi="宋体" w:cs="宋体"/>
                <w:sz w:val="24"/>
              </w:rPr>
              <w:t>社会保障</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380" w:lineRule="exact"/>
              <w:jc w:val="left"/>
              <w:rPr>
                <w:rFonts w:hint="eastAsia" w:ascii="宋体" w:hAnsi="宋体" w:cs="宋体"/>
                <w:sz w:val="24"/>
              </w:rPr>
            </w:pPr>
          </w:p>
        </w:tc>
        <w:tc>
          <w:tcPr>
            <w:tcW w:w="8955" w:type="dxa"/>
            <w:vAlign w:val="center"/>
          </w:tcPr>
          <w:p>
            <w:pPr>
              <w:spacing w:line="380" w:lineRule="exact"/>
              <w:rPr>
                <w:rFonts w:hint="eastAsia" w:ascii="宋体" w:hAnsi="宋体" w:cs="宋体"/>
                <w:sz w:val="24"/>
              </w:rPr>
            </w:pPr>
            <w:r>
              <w:rPr>
                <w:rFonts w:hint="eastAsia" w:ascii="宋体" w:hAnsi="宋体" w:cs="宋体"/>
                <w:sz w:val="24"/>
              </w:rPr>
              <w:t>（43）支持社会力量参与公办学校办学。鼓励社会力量参与举办混合所有制</w:t>
            </w:r>
            <w:r>
              <w:rPr>
                <w:rFonts w:hint="eastAsia" w:ascii="宋体" w:hAnsi="宋体" w:cs="宋体"/>
                <w:sz w:val="24"/>
                <w:lang w:eastAsia="zh-CN"/>
              </w:rPr>
              <w:t>学</w:t>
            </w:r>
            <w:r>
              <w:rPr>
                <w:rFonts w:hint="eastAsia" w:ascii="宋体" w:hAnsi="宋体" w:cs="宋体"/>
                <w:sz w:val="24"/>
              </w:rPr>
              <w:t>校，允许以资本、知识、技术、管理等要素参与办学并享有相应权利。</w:t>
            </w:r>
          </w:p>
        </w:tc>
        <w:tc>
          <w:tcPr>
            <w:tcW w:w="3315" w:type="dxa"/>
            <w:vAlign w:val="center"/>
          </w:tcPr>
          <w:p>
            <w:pPr>
              <w:spacing w:line="380" w:lineRule="exact"/>
              <w:rPr>
                <w:rFonts w:hint="eastAsia" w:ascii="宋体" w:hAnsi="宋体" w:cs="宋体"/>
                <w:sz w:val="24"/>
              </w:rPr>
            </w:pPr>
            <w:r>
              <w:rPr>
                <w:rFonts w:hint="eastAsia" w:ascii="宋体" w:hAnsi="宋体" w:cs="宋体"/>
                <w:sz w:val="24"/>
                <w:lang w:eastAsia="zh-CN"/>
              </w:rPr>
              <w:t>县教育局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人力资源</w:t>
            </w:r>
            <w:r>
              <w:rPr>
                <w:rFonts w:hint="eastAsia" w:ascii="宋体" w:hAnsi="宋体" w:cs="宋体"/>
                <w:sz w:val="24"/>
                <w:lang w:eastAsia="zh-CN"/>
              </w:rPr>
              <w:t>和</w:t>
            </w:r>
            <w:r>
              <w:rPr>
                <w:rFonts w:hint="eastAsia" w:ascii="宋体" w:hAnsi="宋体" w:cs="宋体"/>
                <w:sz w:val="24"/>
              </w:rPr>
              <w:t>社会保障</w:t>
            </w:r>
            <w:r>
              <w:rPr>
                <w:rFonts w:hint="eastAsia" w:ascii="宋体" w:hAnsi="宋体" w:cs="宋体"/>
                <w:sz w:val="24"/>
                <w:lang w:eastAsia="zh-CN"/>
              </w:rPr>
              <w:t>局</w:t>
            </w:r>
            <w:r>
              <w:rPr>
                <w:rFonts w:hint="eastAsia" w:ascii="宋体" w:hAnsi="宋体" w:cs="宋体"/>
                <w:sz w:val="24"/>
              </w:rPr>
              <w:t>、</w:t>
            </w:r>
            <w:r>
              <w:rPr>
                <w:rFonts w:hint="eastAsia" w:ascii="宋体" w:hAnsi="宋体" w:cs="宋体"/>
                <w:sz w:val="24"/>
                <w:lang w:eastAsia="zh-CN"/>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restart"/>
            <w:vAlign w:val="center"/>
          </w:tcPr>
          <w:p>
            <w:pPr>
              <w:spacing w:line="280" w:lineRule="exact"/>
              <w:jc w:val="left"/>
              <w:rPr>
                <w:rFonts w:hint="eastAsia" w:ascii="宋体" w:hAnsi="宋体" w:cs="宋体"/>
                <w:sz w:val="24"/>
              </w:rPr>
            </w:pPr>
            <w:r>
              <w:rPr>
                <w:rFonts w:hint="eastAsia" w:ascii="宋体" w:hAnsi="宋体" w:cs="宋体"/>
                <w:sz w:val="24"/>
              </w:rPr>
              <w:t>16.拓宽筹资渠道</w:t>
            </w:r>
          </w:p>
        </w:tc>
        <w:tc>
          <w:tcPr>
            <w:tcW w:w="8955" w:type="dxa"/>
            <w:vAlign w:val="center"/>
          </w:tcPr>
          <w:p>
            <w:pPr>
              <w:spacing w:line="280" w:lineRule="exact"/>
              <w:rPr>
                <w:rFonts w:hint="eastAsia" w:ascii="宋体" w:hAnsi="宋体" w:cs="宋体"/>
                <w:sz w:val="24"/>
              </w:rPr>
            </w:pPr>
            <w:r>
              <w:rPr>
                <w:rFonts w:hint="eastAsia" w:ascii="宋体" w:hAnsi="宋体" w:cs="宋体"/>
                <w:sz w:val="24"/>
              </w:rPr>
              <w:t>（44）鼓励和引导金融机构在风险可控前提下开发适合民办学校特点的金融产品。</w:t>
            </w:r>
          </w:p>
        </w:tc>
        <w:tc>
          <w:tcPr>
            <w:tcW w:w="3315" w:type="dxa"/>
            <w:vAlign w:val="center"/>
          </w:tcPr>
          <w:p>
            <w:pPr>
              <w:spacing w:line="280" w:lineRule="exact"/>
              <w:rPr>
                <w:rFonts w:hint="eastAsia" w:ascii="宋体" w:hAnsi="宋体" w:cs="宋体"/>
                <w:sz w:val="24"/>
                <w:lang w:eastAsia="zh-CN"/>
              </w:rPr>
            </w:pPr>
            <w:r>
              <w:rPr>
                <w:rFonts w:hint="eastAsia" w:ascii="宋体" w:hAnsi="宋体" w:cs="宋体"/>
                <w:sz w:val="24"/>
                <w:lang w:eastAsia="zh-CN"/>
              </w:rPr>
              <w:t>县</w:t>
            </w:r>
            <w:r>
              <w:rPr>
                <w:rFonts w:hint="eastAsia" w:ascii="宋体" w:hAnsi="宋体" w:cs="宋体"/>
                <w:sz w:val="24"/>
              </w:rPr>
              <w:t>金融办、</w:t>
            </w:r>
            <w:r>
              <w:rPr>
                <w:rFonts w:hint="eastAsia" w:ascii="宋体" w:hAnsi="宋体" w:cs="宋体"/>
                <w:sz w:val="24"/>
                <w:lang w:eastAsia="zh-CN"/>
              </w:rPr>
              <w:t>县教育局</w:t>
            </w:r>
            <w:r>
              <w:rPr>
                <w:rFonts w:hint="eastAsia" w:ascii="宋体" w:hAnsi="宋体" w:cs="宋体"/>
                <w:sz w:val="24"/>
              </w:rPr>
              <w:t>、</w:t>
            </w:r>
            <w:r>
              <w:rPr>
                <w:rFonts w:hint="eastAsia" w:ascii="宋体" w:hAnsi="宋体" w:cs="宋体"/>
                <w:sz w:val="24"/>
                <w:lang w:eastAsia="zh-CN"/>
              </w:rPr>
              <w:t>县财政局</w:t>
            </w:r>
          </w:p>
          <w:p>
            <w:pPr>
              <w:spacing w:line="280" w:lineRule="exact"/>
              <w:rPr>
                <w:rFonts w:hint="eastAsia" w:ascii="宋体" w:hAnsi="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280" w:lineRule="exact"/>
              <w:jc w:val="left"/>
              <w:rPr>
                <w:rFonts w:hint="eastAsia" w:ascii="宋体" w:hAnsi="宋体" w:cs="宋体"/>
                <w:sz w:val="24"/>
              </w:rPr>
            </w:pPr>
          </w:p>
        </w:tc>
        <w:tc>
          <w:tcPr>
            <w:tcW w:w="8955" w:type="dxa"/>
            <w:vAlign w:val="center"/>
          </w:tcPr>
          <w:p>
            <w:pPr>
              <w:spacing w:line="280" w:lineRule="exact"/>
              <w:rPr>
                <w:rFonts w:hint="eastAsia" w:ascii="宋体" w:hAnsi="宋体" w:cs="宋体"/>
                <w:sz w:val="24"/>
              </w:rPr>
            </w:pPr>
            <w:r>
              <w:rPr>
                <w:rFonts w:hint="eastAsia" w:ascii="宋体" w:hAnsi="宋体" w:cs="宋体"/>
                <w:sz w:val="24"/>
              </w:rPr>
              <w:t>（45）鼓励对非营利性民办学校给予捐赠。</w:t>
            </w:r>
          </w:p>
        </w:tc>
        <w:tc>
          <w:tcPr>
            <w:tcW w:w="3315" w:type="dxa"/>
            <w:vAlign w:val="center"/>
          </w:tcPr>
          <w:p>
            <w:pPr>
              <w:spacing w:line="280" w:lineRule="exact"/>
              <w:rPr>
                <w:rFonts w:hint="eastAsia" w:ascii="宋体" w:hAnsi="宋体" w:cs="宋体"/>
                <w:sz w:val="24"/>
              </w:rPr>
            </w:pPr>
            <w:r>
              <w:rPr>
                <w:rFonts w:hint="eastAsia" w:ascii="宋体" w:hAnsi="宋体" w:cs="宋体"/>
                <w:sz w:val="24"/>
                <w:lang w:eastAsia="zh-CN"/>
              </w:rPr>
              <w:t>县财政局</w:t>
            </w:r>
            <w:r>
              <w:rPr>
                <w:rFonts w:hint="eastAsia" w:ascii="宋体" w:hAnsi="宋体" w:cs="宋体"/>
                <w:sz w:val="24"/>
              </w:rPr>
              <w:t>、</w:t>
            </w:r>
            <w:r>
              <w:rPr>
                <w:rFonts w:hint="eastAsia" w:ascii="宋体" w:hAnsi="宋体" w:cs="宋体"/>
                <w:sz w:val="24"/>
                <w:lang w:eastAsia="zh-CN"/>
              </w:rPr>
              <w:t>县民政局</w:t>
            </w:r>
            <w:r>
              <w:rPr>
                <w:rFonts w:hint="eastAsia" w:ascii="宋体" w:hAnsi="宋体" w:cs="宋体"/>
                <w:sz w:val="24"/>
              </w:rPr>
              <w:t>、</w:t>
            </w:r>
            <w:r>
              <w:rPr>
                <w:rFonts w:hint="eastAsia" w:ascii="宋体" w:hAnsi="宋体" w:cs="宋体"/>
                <w:sz w:val="24"/>
                <w:lang w:eastAsia="zh-CN"/>
              </w:rPr>
              <w:t>县税务</w:t>
            </w:r>
            <w:r>
              <w:rPr>
                <w:rFonts w:hint="eastAsia" w:ascii="宋体" w:hAnsi="宋体" w:cs="宋体"/>
                <w:sz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restart"/>
            <w:vAlign w:val="center"/>
          </w:tcPr>
          <w:p>
            <w:pPr>
              <w:spacing w:line="280" w:lineRule="exact"/>
              <w:jc w:val="left"/>
              <w:rPr>
                <w:rFonts w:hint="eastAsia" w:ascii="宋体" w:hAnsi="宋体" w:cs="宋体"/>
                <w:sz w:val="24"/>
              </w:rPr>
            </w:pPr>
            <w:r>
              <w:rPr>
                <w:rFonts w:hint="eastAsia" w:ascii="宋体" w:hAnsi="宋体" w:cs="宋体"/>
                <w:sz w:val="24"/>
              </w:rPr>
              <w:t>17.实行分类收费政策</w:t>
            </w:r>
          </w:p>
        </w:tc>
        <w:tc>
          <w:tcPr>
            <w:tcW w:w="8955" w:type="dxa"/>
            <w:vAlign w:val="center"/>
          </w:tcPr>
          <w:p>
            <w:pPr>
              <w:spacing w:line="280" w:lineRule="exact"/>
              <w:rPr>
                <w:rFonts w:hint="eastAsia" w:ascii="宋体" w:hAnsi="宋体" w:cs="宋体"/>
                <w:sz w:val="24"/>
              </w:rPr>
            </w:pPr>
            <w:r>
              <w:rPr>
                <w:rFonts w:hint="eastAsia" w:ascii="宋体" w:hAnsi="宋体" w:cs="宋体"/>
                <w:sz w:val="24"/>
              </w:rPr>
              <w:t>（46）民办幼儿园</w:t>
            </w:r>
            <w:r>
              <w:rPr>
                <w:rFonts w:hint="eastAsia" w:ascii="宋体" w:hAnsi="宋体" w:cs="宋体"/>
                <w:sz w:val="24"/>
                <w:lang w:eastAsia="zh-CN"/>
              </w:rPr>
              <w:t>、</w:t>
            </w:r>
            <w:r>
              <w:rPr>
                <w:rFonts w:hint="eastAsia" w:ascii="宋体" w:hAnsi="宋体" w:cs="宋体"/>
                <w:sz w:val="24"/>
              </w:rPr>
              <w:t>营利性民办学校收费实行市场调节价。</w:t>
            </w:r>
          </w:p>
        </w:tc>
        <w:tc>
          <w:tcPr>
            <w:tcW w:w="3315" w:type="dxa"/>
            <w:vAlign w:val="center"/>
          </w:tcPr>
          <w:p>
            <w:pPr>
              <w:spacing w:line="280" w:lineRule="exact"/>
              <w:rPr>
                <w:rFonts w:hint="eastAsia" w:ascii="宋体" w:hAnsi="宋体" w:cs="宋体"/>
                <w:sz w:val="24"/>
              </w:rPr>
            </w:pPr>
            <w:r>
              <w:rPr>
                <w:rFonts w:hint="eastAsia" w:ascii="宋体" w:hAnsi="宋体" w:cs="宋体"/>
                <w:sz w:val="24"/>
                <w:lang w:eastAsia="zh-CN"/>
              </w:rPr>
              <w:t>县</w:t>
            </w:r>
            <w:r>
              <w:rPr>
                <w:rFonts w:hint="eastAsia" w:ascii="宋体" w:hAnsi="宋体" w:cs="宋体"/>
                <w:sz w:val="24"/>
              </w:rPr>
              <w:t>物价局、</w:t>
            </w:r>
            <w:r>
              <w:rPr>
                <w:rFonts w:hint="eastAsia" w:ascii="宋体" w:hAnsi="宋体" w:cs="宋体"/>
                <w:sz w:val="24"/>
                <w:lang w:eastAsia="zh-CN"/>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280" w:lineRule="exact"/>
              <w:jc w:val="left"/>
              <w:rPr>
                <w:rFonts w:hint="eastAsia" w:ascii="宋体" w:hAnsi="宋体" w:cs="宋体"/>
                <w:sz w:val="24"/>
              </w:rPr>
            </w:pPr>
          </w:p>
        </w:tc>
        <w:tc>
          <w:tcPr>
            <w:tcW w:w="8955" w:type="dxa"/>
            <w:vAlign w:val="center"/>
          </w:tcPr>
          <w:p>
            <w:pPr>
              <w:spacing w:line="280" w:lineRule="exact"/>
              <w:rPr>
                <w:rFonts w:hint="eastAsia" w:ascii="宋体" w:hAnsi="宋体" w:cs="宋体"/>
                <w:sz w:val="24"/>
              </w:rPr>
            </w:pPr>
            <w:r>
              <w:rPr>
                <w:rFonts w:hint="eastAsia" w:ascii="宋体" w:hAnsi="宋体" w:cs="宋体"/>
                <w:sz w:val="24"/>
              </w:rPr>
              <w:t>（47）</w:t>
            </w:r>
            <w:r>
              <w:rPr>
                <w:rFonts w:hint="eastAsia" w:ascii="宋体" w:hAnsi="宋体" w:cs="宋体"/>
                <w:sz w:val="24"/>
                <w:lang w:eastAsia="zh-CN"/>
              </w:rPr>
              <w:t>价格</w:t>
            </w:r>
            <w:r>
              <w:rPr>
                <w:rFonts w:hint="eastAsia" w:ascii="宋体" w:hAnsi="宋体" w:cs="宋体"/>
                <w:sz w:val="24"/>
              </w:rPr>
              <w:t>部门、教育行政部门依法加强对民办学校收费行为的监管。</w:t>
            </w:r>
          </w:p>
        </w:tc>
        <w:tc>
          <w:tcPr>
            <w:tcW w:w="3315" w:type="dxa"/>
            <w:vAlign w:val="center"/>
          </w:tcPr>
          <w:p>
            <w:pPr>
              <w:spacing w:line="280" w:lineRule="exact"/>
              <w:rPr>
                <w:rFonts w:hint="eastAsia" w:ascii="宋体" w:hAnsi="宋体" w:cs="宋体"/>
                <w:sz w:val="24"/>
              </w:rPr>
            </w:pPr>
            <w:r>
              <w:rPr>
                <w:rFonts w:hint="eastAsia" w:ascii="宋体" w:hAnsi="宋体" w:cs="宋体"/>
                <w:sz w:val="24"/>
                <w:lang w:eastAsia="zh-CN"/>
              </w:rPr>
              <w:t>县</w:t>
            </w:r>
            <w:r>
              <w:rPr>
                <w:rFonts w:hint="eastAsia" w:ascii="宋体" w:hAnsi="宋体" w:cs="宋体"/>
                <w:sz w:val="24"/>
              </w:rPr>
              <w:t>物价局、</w:t>
            </w:r>
            <w:r>
              <w:rPr>
                <w:rFonts w:hint="eastAsia" w:ascii="宋体" w:hAnsi="宋体" w:cs="宋体"/>
                <w:sz w:val="24"/>
                <w:lang w:eastAsia="zh-CN"/>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Align w:val="center"/>
          </w:tcPr>
          <w:p>
            <w:pPr>
              <w:spacing w:line="280" w:lineRule="exact"/>
              <w:jc w:val="left"/>
              <w:rPr>
                <w:rFonts w:hint="eastAsia" w:ascii="宋体" w:hAnsi="宋体" w:cs="宋体"/>
                <w:sz w:val="24"/>
              </w:rPr>
            </w:pPr>
            <w:r>
              <w:rPr>
                <w:rFonts w:hint="eastAsia" w:ascii="宋体" w:hAnsi="宋体" w:cs="宋体"/>
                <w:sz w:val="24"/>
              </w:rPr>
              <w:t>18.放宽办学准入条件</w:t>
            </w:r>
          </w:p>
        </w:tc>
        <w:tc>
          <w:tcPr>
            <w:tcW w:w="89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cs="宋体"/>
                <w:sz w:val="24"/>
              </w:rPr>
            </w:pPr>
            <w:r>
              <w:rPr>
                <w:rFonts w:hint="eastAsia" w:ascii="宋体" w:hAnsi="宋体" w:cs="宋体"/>
                <w:sz w:val="24"/>
              </w:rPr>
              <w:t>（48）进一步清理涉及民办教育的行政许可事项。梳理民办学校准入条件和程序，缩短审批和登记办理时限。制定准入负面清单。</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cs="宋体"/>
                <w:sz w:val="24"/>
              </w:rPr>
            </w:pPr>
            <w:r>
              <w:rPr>
                <w:rFonts w:hint="eastAsia" w:ascii="宋体" w:hAnsi="宋体" w:cs="宋体"/>
                <w:sz w:val="24"/>
                <w:lang w:eastAsia="zh-CN"/>
              </w:rPr>
              <w:t>县教育局</w:t>
            </w:r>
            <w:r>
              <w:rPr>
                <w:rFonts w:hint="eastAsia" w:ascii="宋体" w:hAnsi="宋体" w:cs="宋体"/>
                <w:sz w:val="24"/>
              </w:rPr>
              <w:t>、</w:t>
            </w:r>
            <w:r>
              <w:rPr>
                <w:rFonts w:hint="eastAsia" w:ascii="宋体" w:hAnsi="宋体" w:cs="宋体"/>
                <w:sz w:val="24"/>
                <w:lang w:eastAsia="zh-CN"/>
              </w:rPr>
              <w:t>县民政局</w:t>
            </w:r>
            <w:r>
              <w:rPr>
                <w:rFonts w:hint="eastAsia" w:ascii="宋体" w:hAnsi="宋体" w:cs="宋体"/>
                <w:sz w:val="24"/>
              </w:rPr>
              <w:t>、</w:t>
            </w:r>
            <w:r>
              <w:rPr>
                <w:rFonts w:hint="eastAsia" w:ascii="宋体" w:hAnsi="宋体" w:cs="宋体"/>
                <w:sz w:val="24"/>
                <w:lang w:eastAsia="zh-CN"/>
              </w:rPr>
              <w:t>县</w:t>
            </w:r>
            <w:r>
              <w:rPr>
                <w:rFonts w:hint="eastAsia" w:ascii="宋体" w:hAnsi="宋体" w:cs="宋体"/>
                <w:sz w:val="24"/>
              </w:rPr>
              <w:t>工商局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257" w:type="dxa"/>
            <w:vMerge w:val="restart"/>
            <w:vAlign w:val="center"/>
          </w:tcPr>
          <w:p>
            <w:pPr>
              <w:spacing w:line="320" w:lineRule="exact"/>
              <w:jc w:val="center"/>
              <w:rPr>
                <w:rFonts w:hint="eastAsia" w:ascii="宋体" w:hAnsi="宋体" w:cs="宋体"/>
                <w:sz w:val="24"/>
              </w:rPr>
            </w:pPr>
            <w:r>
              <w:rPr>
                <w:rFonts w:hint="eastAsia" w:ascii="宋体" w:hAnsi="宋体" w:cs="宋体"/>
                <w:sz w:val="24"/>
              </w:rPr>
              <w:t>（六）</w:t>
            </w:r>
          </w:p>
          <w:p>
            <w:pPr>
              <w:spacing w:line="320" w:lineRule="exact"/>
              <w:jc w:val="center"/>
              <w:rPr>
                <w:rFonts w:hint="eastAsia" w:ascii="宋体" w:hAnsi="宋体" w:cs="宋体"/>
                <w:sz w:val="24"/>
              </w:rPr>
            </w:pPr>
            <w:r>
              <w:rPr>
                <w:rFonts w:hint="eastAsia" w:ascii="宋体" w:hAnsi="宋体" w:cs="宋体"/>
                <w:sz w:val="24"/>
              </w:rPr>
              <w:t>完善扶持政策</w:t>
            </w:r>
          </w:p>
        </w:tc>
        <w:tc>
          <w:tcPr>
            <w:tcW w:w="1202" w:type="dxa"/>
            <w:vMerge w:val="restart"/>
            <w:vAlign w:val="center"/>
          </w:tcPr>
          <w:p>
            <w:pPr>
              <w:spacing w:line="280" w:lineRule="exact"/>
              <w:jc w:val="left"/>
              <w:rPr>
                <w:rFonts w:hint="eastAsia" w:ascii="宋体" w:hAnsi="宋体" w:cs="宋体"/>
                <w:sz w:val="24"/>
              </w:rPr>
            </w:pPr>
            <w:r>
              <w:rPr>
                <w:rFonts w:hint="eastAsia" w:ascii="宋体" w:hAnsi="宋体" w:cs="宋体"/>
                <w:sz w:val="24"/>
              </w:rPr>
              <w:t>19.加大财政扶持力度</w:t>
            </w:r>
          </w:p>
        </w:tc>
        <w:tc>
          <w:tcPr>
            <w:tcW w:w="8955" w:type="dxa"/>
            <w:vAlign w:val="center"/>
          </w:tcPr>
          <w:p>
            <w:pPr>
              <w:spacing w:line="280" w:lineRule="exact"/>
              <w:rPr>
                <w:rFonts w:hint="eastAsia" w:ascii="宋体" w:hAnsi="宋体" w:cs="宋体"/>
                <w:sz w:val="24"/>
              </w:rPr>
            </w:pPr>
            <w:r>
              <w:rPr>
                <w:rFonts w:hint="eastAsia" w:ascii="宋体" w:hAnsi="宋体" w:cs="宋体"/>
                <w:sz w:val="24"/>
              </w:rPr>
              <w:t>（49）调整优化教育支出结构，加大对民办教育的支持力度。</w:t>
            </w:r>
          </w:p>
        </w:tc>
        <w:tc>
          <w:tcPr>
            <w:tcW w:w="3315" w:type="dxa"/>
            <w:vAlign w:val="center"/>
          </w:tcPr>
          <w:p>
            <w:pPr>
              <w:spacing w:line="280" w:lineRule="exact"/>
              <w:rPr>
                <w:rFonts w:hint="eastAsia" w:ascii="宋体" w:hAnsi="宋体" w:cs="宋体"/>
                <w:sz w:val="24"/>
              </w:rPr>
            </w:pPr>
            <w:r>
              <w:rPr>
                <w:rFonts w:hint="eastAsia" w:ascii="宋体" w:hAnsi="宋体" w:cs="宋体"/>
                <w:sz w:val="24"/>
                <w:lang w:eastAsia="zh-CN"/>
              </w:rPr>
              <w:t>县财政局</w:t>
            </w:r>
            <w:r>
              <w:rPr>
                <w:rFonts w:hint="eastAsia" w:ascii="宋体" w:hAnsi="宋体" w:cs="宋体"/>
                <w:sz w:val="24"/>
              </w:rPr>
              <w:t>、</w:t>
            </w:r>
            <w:r>
              <w:rPr>
                <w:rFonts w:hint="eastAsia" w:ascii="宋体" w:hAnsi="宋体" w:cs="宋体"/>
                <w:sz w:val="24"/>
                <w:lang w:eastAsia="zh-CN"/>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280" w:lineRule="exact"/>
              <w:jc w:val="left"/>
              <w:rPr>
                <w:rFonts w:hint="eastAsia" w:ascii="宋体" w:hAnsi="宋体" w:cs="宋体"/>
                <w:sz w:val="24"/>
              </w:rPr>
            </w:pPr>
          </w:p>
        </w:tc>
        <w:tc>
          <w:tcPr>
            <w:tcW w:w="8955" w:type="dxa"/>
            <w:vAlign w:val="center"/>
          </w:tcPr>
          <w:p>
            <w:pPr>
              <w:spacing w:line="280" w:lineRule="exact"/>
              <w:rPr>
                <w:rFonts w:hint="eastAsia" w:ascii="宋体" w:hAnsi="宋体" w:cs="宋体"/>
                <w:sz w:val="24"/>
              </w:rPr>
            </w:pPr>
            <w:r>
              <w:rPr>
                <w:rFonts w:hint="eastAsia" w:ascii="宋体" w:hAnsi="宋体" w:cs="宋体"/>
                <w:sz w:val="24"/>
              </w:rPr>
              <w:t>（50）通过财政拨款、教育券、社会捐资等多元化渠道筹资设立民办教育发展基金。对非营利性民办学校给予一定补助。</w:t>
            </w:r>
          </w:p>
        </w:tc>
        <w:tc>
          <w:tcPr>
            <w:tcW w:w="3315" w:type="dxa"/>
            <w:vAlign w:val="center"/>
          </w:tcPr>
          <w:p>
            <w:pPr>
              <w:spacing w:line="280" w:lineRule="exact"/>
              <w:rPr>
                <w:rFonts w:hint="eastAsia" w:ascii="宋体" w:hAnsi="宋体" w:cs="宋体"/>
                <w:sz w:val="24"/>
              </w:rPr>
            </w:pPr>
            <w:r>
              <w:rPr>
                <w:rFonts w:hint="eastAsia" w:ascii="宋体" w:hAnsi="宋体" w:cs="宋体"/>
                <w:sz w:val="24"/>
                <w:lang w:eastAsia="zh-CN"/>
              </w:rPr>
              <w:t>县财政局</w:t>
            </w:r>
            <w:r>
              <w:rPr>
                <w:rFonts w:hint="eastAsia" w:ascii="宋体" w:hAnsi="宋体" w:cs="宋体"/>
                <w:sz w:val="24"/>
              </w:rPr>
              <w:t>、</w:t>
            </w:r>
            <w:r>
              <w:rPr>
                <w:rFonts w:hint="eastAsia" w:ascii="宋体" w:hAnsi="宋体" w:cs="宋体"/>
                <w:sz w:val="24"/>
                <w:lang w:eastAsia="zh-CN"/>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280" w:lineRule="exact"/>
              <w:jc w:val="left"/>
              <w:rPr>
                <w:rFonts w:hint="eastAsia" w:ascii="宋体" w:hAnsi="宋体" w:cs="宋体"/>
                <w:sz w:val="24"/>
              </w:rPr>
            </w:pPr>
          </w:p>
        </w:tc>
        <w:tc>
          <w:tcPr>
            <w:tcW w:w="8955" w:type="dxa"/>
            <w:vAlign w:val="center"/>
          </w:tcPr>
          <w:p>
            <w:pPr>
              <w:spacing w:line="280" w:lineRule="exact"/>
              <w:rPr>
                <w:rFonts w:hint="eastAsia" w:ascii="宋体" w:hAnsi="宋体" w:cs="宋体"/>
                <w:sz w:val="24"/>
              </w:rPr>
            </w:pPr>
            <w:r>
              <w:rPr>
                <w:rFonts w:hint="eastAsia" w:ascii="宋体" w:hAnsi="宋体" w:cs="宋体"/>
                <w:sz w:val="24"/>
              </w:rPr>
              <w:t>（51）完善政府向民办学校购买义务教育服务的具体政策。</w:t>
            </w:r>
          </w:p>
        </w:tc>
        <w:tc>
          <w:tcPr>
            <w:tcW w:w="3315" w:type="dxa"/>
            <w:vAlign w:val="center"/>
          </w:tcPr>
          <w:p>
            <w:pPr>
              <w:spacing w:line="280" w:lineRule="exact"/>
              <w:rPr>
                <w:rFonts w:hint="eastAsia" w:ascii="宋体" w:hAnsi="宋体" w:cs="宋体"/>
                <w:sz w:val="24"/>
              </w:rPr>
            </w:pPr>
            <w:r>
              <w:rPr>
                <w:rFonts w:hint="eastAsia" w:ascii="宋体" w:hAnsi="宋体" w:cs="宋体"/>
                <w:sz w:val="24"/>
                <w:lang w:eastAsia="zh-CN"/>
              </w:rPr>
              <w:t>县财政局</w:t>
            </w:r>
            <w:r>
              <w:rPr>
                <w:rFonts w:hint="eastAsia" w:ascii="宋体" w:hAnsi="宋体" w:cs="宋体"/>
                <w:sz w:val="24"/>
              </w:rPr>
              <w:t>、</w:t>
            </w:r>
            <w:r>
              <w:rPr>
                <w:rFonts w:hint="eastAsia" w:ascii="宋体" w:hAnsi="宋体" w:cs="宋体"/>
                <w:sz w:val="24"/>
                <w:lang w:eastAsia="zh-CN"/>
              </w:rPr>
              <w:t>县教育局、县</w:t>
            </w:r>
            <w:r>
              <w:rPr>
                <w:rFonts w:hint="eastAsia" w:ascii="宋体" w:hAnsi="宋体" w:cs="宋体"/>
                <w:sz w:val="24"/>
              </w:rPr>
              <w:t>人力资源</w:t>
            </w:r>
            <w:r>
              <w:rPr>
                <w:rFonts w:hint="eastAsia" w:ascii="宋体" w:hAnsi="宋体" w:cs="宋体"/>
                <w:sz w:val="24"/>
                <w:lang w:eastAsia="zh-CN"/>
              </w:rPr>
              <w:t>和</w:t>
            </w:r>
            <w:r>
              <w:rPr>
                <w:rFonts w:hint="eastAsia" w:ascii="宋体" w:hAnsi="宋体" w:cs="宋体"/>
                <w:sz w:val="24"/>
              </w:rPr>
              <w:t>社会保障</w:t>
            </w:r>
            <w:r>
              <w:rPr>
                <w:rFonts w:hint="eastAsia" w:ascii="宋体" w:hAnsi="宋体" w:cs="宋体"/>
                <w:sz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spacing w:line="280" w:lineRule="exact"/>
              <w:jc w:val="left"/>
              <w:rPr>
                <w:rFonts w:hint="eastAsia" w:ascii="宋体" w:hAnsi="宋体" w:cs="宋体"/>
                <w:sz w:val="24"/>
              </w:rPr>
            </w:pPr>
          </w:p>
        </w:tc>
        <w:tc>
          <w:tcPr>
            <w:tcW w:w="89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宋体" w:hAnsi="宋体" w:cs="宋体"/>
                <w:sz w:val="24"/>
              </w:rPr>
            </w:pPr>
            <w:r>
              <w:rPr>
                <w:rFonts w:hint="eastAsia" w:ascii="宋体" w:hAnsi="宋体" w:cs="宋体"/>
                <w:sz w:val="24"/>
              </w:rPr>
              <w:t>（52）政府对民办学校基本建设和设备购置贷款给予一定比例的贴息，对社会力量承担基本建设任务的，给予一定比例的贷款贴息和租金补贴。</w:t>
            </w:r>
          </w:p>
        </w:tc>
        <w:tc>
          <w:tcPr>
            <w:tcW w:w="3315" w:type="dxa"/>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rPr>
                <w:rFonts w:hint="eastAsia" w:ascii="宋体" w:hAnsi="宋体" w:cs="宋体"/>
                <w:sz w:val="24"/>
              </w:rPr>
            </w:pPr>
            <w:r>
              <w:rPr>
                <w:rFonts w:hint="eastAsia" w:ascii="宋体" w:hAnsi="宋体" w:cs="宋体"/>
                <w:sz w:val="24"/>
                <w:lang w:eastAsia="zh-CN"/>
              </w:rPr>
              <w:t>县教育局</w:t>
            </w:r>
            <w:r>
              <w:rPr>
                <w:rFonts w:hint="eastAsia" w:ascii="宋体" w:hAnsi="宋体" w:cs="宋体"/>
                <w:sz w:val="24"/>
              </w:rPr>
              <w:t>、</w:t>
            </w:r>
            <w:r>
              <w:rPr>
                <w:rFonts w:hint="eastAsia" w:ascii="宋体" w:hAnsi="宋体" w:cs="宋体"/>
                <w:sz w:val="24"/>
                <w:lang w:eastAsia="zh-CN"/>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eastAsia" w:ascii="宋体" w:hAnsi="宋体" w:eastAsia="宋体" w:cs="宋体"/>
                <w:sz w:val="24"/>
              </w:rPr>
            </w:pPr>
            <w:r>
              <w:rPr>
                <w:rFonts w:hint="eastAsia" w:ascii="宋体" w:hAnsi="宋体" w:eastAsia="宋体" w:cs="宋体"/>
                <w:sz w:val="24"/>
              </w:rPr>
              <w:t>20.落实税费优惠政策</w:t>
            </w:r>
          </w:p>
        </w:tc>
        <w:tc>
          <w:tcPr>
            <w:tcW w:w="89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z w:val="24"/>
              </w:rPr>
            </w:pPr>
            <w:r>
              <w:rPr>
                <w:rFonts w:hint="eastAsia" w:ascii="宋体" w:hAnsi="宋体" w:eastAsia="宋体" w:cs="宋体"/>
                <w:sz w:val="24"/>
              </w:rPr>
              <w:t>（53）落实民办学校相关税收优惠政策。</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z w:val="24"/>
              </w:rPr>
            </w:pPr>
            <w:r>
              <w:rPr>
                <w:rFonts w:hint="eastAsia" w:ascii="宋体" w:hAnsi="宋体" w:eastAsia="宋体" w:cs="宋体"/>
                <w:sz w:val="24"/>
                <w:lang w:eastAsia="zh-CN"/>
              </w:rPr>
              <w:t>县财政局</w:t>
            </w:r>
            <w:r>
              <w:rPr>
                <w:rFonts w:hint="eastAsia" w:ascii="宋体" w:hAnsi="宋体" w:eastAsia="宋体" w:cs="宋体"/>
                <w:sz w:val="24"/>
              </w:rPr>
              <w:t>、</w:t>
            </w:r>
            <w:r>
              <w:rPr>
                <w:rFonts w:hint="eastAsia" w:ascii="宋体" w:hAnsi="宋体" w:eastAsia="宋体" w:cs="宋体"/>
                <w:sz w:val="24"/>
                <w:lang w:eastAsia="zh-CN"/>
              </w:rPr>
              <w:t>县民政局</w:t>
            </w:r>
            <w:r>
              <w:rPr>
                <w:rFonts w:hint="eastAsia" w:ascii="宋体" w:hAnsi="宋体" w:eastAsia="宋体" w:cs="宋体"/>
                <w:sz w:val="24"/>
              </w:rPr>
              <w:t>、</w:t>
            </w:r>
            <w:r>
              <w:rPr>
                <w:rFonts w:hint="eastAsia" w:ascii="宋体" w:hAnsi="宋体" w:eastAsia="宋体" w:cs="宋体"/>
                <w:sz w:val="24"/>
                <w:lang w:eastAsia="zh-CN"/>
              </w:rPr>
              <w:t>县税务</w:t>
            </w:r>
            <w:r>
              <w:rPr>
                <w:rFonts w:hint="eastAsia" w:ascii="宋体" w:hAnsi="宋体" w:eastAsia="宋体" w:cs="宋体"/>
                <w:sz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宋体" w:hAnsi="宋体" w:eastAsia="宋体" w:cs="宋体"/>
                <w:sz w:val="24"/>
              </w:rPr>
            </w:pPr>
          </w:p>
        </w:tc>
        <w:tc>
          <w:tcPr>
            <w:tcW w:w="89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z w:val="24"/>
              </w:rPr>
            </w:pPr>
            <w:r>
              <w:rPr>
                <w:rFonts w:hint="eastAsia" w:ascii="宋体" w:hAnsi="宋体" w:eastAsia="宋体" w:cs="宋体"/>
                <w:sz w:val="24"/>
              </w:rPr>
              <w:t>（54）鼓励企事业单位、社会组织和个人面向民办学校设立奖助学金。</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z w:val="24"/>
              </w:rPr>
            </w:pPr>
            <w:r>
              <w:rPr>
                <w:rFonts w:hint="eastAsia" w:ascii="宋体" w:hAnsi="宋体" w:eastAsia="宋体" w:cs="宋体"/>
                <w:sz w:val="24"/>
                <w:lang w:eastAsia="zh-CN"/>
              </w:rPr>
              <w:t>县财政局</w:t>
            </w:r>
            <w:r>
              <w:rPr>
                <w:rFonts w:hint="eastAsia" w:ascii="宋体" w:hAnsi="宋体" w:eastAsia="宋体" w:cs="宋体"/>
                <w:sz w:val="24"/>
              </w:rPr>
              <w:t>、</w:t>
            </w:r>
            <w:r>
              <w:rPr>
                <w:rFonts w:hint="eastAsia" w:ascii="宋体" w:hAnsi="宋体" w:eastAsia="宋体" w:cs="宋体"/>
                <w:sz w:val="24"/>
                <w:lang w:eastAsia="zh-CN"/>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宋体" w:hAnsi="宋体" w:eastAsia="宋体" w:cs="宋体"/>
                <w:sz w:val="24"/>
              </w:rPr>
            </w:pPr>
          </w:p>
        </w:tc>
        <w:tc>
          <w:tcPr>
            <w:tcW w:w="89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z w:val="24"/>
              </w:rPr>
            </w:pPr>
            <w:r>
              <w:rPr>
                <w:rFonts w:hint="eastAsia" w:ascii="宋体" w:hAnsi="宋体" w:eastAsia="宋体" w:cs="宋体"/>
                <w:sz w:val="24"/>
              </w:rPr>
              <w:t>（55）民办学校用电、用水、用气，继续执行与公办学校相同的价格政策。</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z w:val="24"/>
                <w:lang w:eastAsia="zh-CN"/>
              </w:rPr>
            </w:pPr>
            <w:r>
              <w:rPr>
                <w:rFonts w:hint="eastAsia" w:ascii="宋体" w:hAnsi="宋体" w:eastAsia="宋体" w:cs="宋体"/>
                <w:sz w:val="24"/>
                <w:lang w:eastAsia="zh-CN"/>
              </w:rPr>
              <w:t>县物价局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eastAsia" w:ascii="宋体" w:hAnsi="宋体" w:eastAsia="宋体" w:cs="宋体"/>
                <w:sz w:val="24"/>
              </w:rPr>
            </w:pPr>
            <w:r>
              <w:rPr>
                <w:rFonts w:hint="eastAsia" w:ascii="宋体" w:hAnsi="宋体" w:eastAsia="宋体" w:cs="宋体"/>
                <w:sz w:val="24"/>
              </w:rPr>
              <w:t>21.实行差别化用地政策和建设政策</w:t>
            </w:r>
          </w:p>
        </w:tc>
        <w:tc>
          <w:tcPr>
            <w:tcW w:w="89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z w:val="24"/>
              </w:rPr>
            </w:pPr>
            <w:r>
              <w:rPr>
                <w:rFonts w:hint="eastAsia" w:ascii="宋体" w:hAnsi="宋体" w:eastAsia="宋体" w:cs="宋体"/>
                <w:sz w:val="24"/>
              </w:rPr>
              <w:t>（56）民办学校建设用地按科教用地管理。将民办学校建设用地纳入“多规合一”、城乡土地利用总体规划和年度用地计划。非营利性民办学校享受公办学校同等用地政策，按划拨等方式供应土地。营利性民办学校按国家相应的政策供给土地。</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z w:val="24"/>
              </w:rPr>
            </w:pPr>
            <w:r>
              <w:rPr>
                <w:rFonts w:hint="eastAsia" w:ascii="宋体" w:hAnsi="宋体" w:eastAsia="宋体" w:cs="宋体"/>
                <w:sz w:val="24"/>
                <w:lang w:eastAsia="zh-CN"/>
              </w:rPr>
              <w:t>县规划</w:t>
            </w:r>
            <w:r>
              <w:rPr>
                <w:rFonts w:hint="eastAsia" w:ascii="宋体" w:hAnsi="宋体" w:eastAsia="宋体" w:cs="宋体"/>
                <w:sz w:val="24"/>
              </w:rPr>
              <w:t>委、</w:t>
            </w:r>
            <w:r>
              <w:rPr>
                <w:rFonts w:hint="eastAsia" w:ascii="宋体" w:hAnsi="宋体" w:cs="宋体"/>
                <w:sz w:val="24"/>
                <w:lang w:eastAsia="zh-CN"/>
              </w:rPr>
              <w:t>县</w:t>
            </w:r>
            <w:r>
              <w:rPr>
                <w:rFonts w:hint="eastAsia" w:ascii="宋体" w:hAnsi="宋体" w:cs="宋体"/>
                <w:sz w:val="24"/>
              </w:rPr>
              <w:t>国土</w:t>
            </w:r>
            <w:r>
              <w:rPr>
                <w:rFonts w:hint="eastAsia" w:ascii="宋体" w:hAnsi="宋体" w:cs="宋体"/>
                <w:sz w:val="24"/>
                <w:lang w:eastAsia="zh-CN"/>
              </w:rPr>
              <w:t>环境资源局</w:t>
            </w:r>
            <w:r>
              <w:rPr>
                <w:rFonts w:hint="eastAsia" w:ascii="宋体" w:hAnsi="宋体" w:eastAsia="宋体" w:cs="宋体"/>
                <w:sz w:val="24"/>
                <w:lang w:eastAsia="zh-CN"/>
              </w:rPr>
              <w:t>分别牵头负责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宋体" w:hAnsi="宋体" w:eastAsia="宋体" w:cs="宋体"/>
                <w:sz w:val="24"/>
              </w:rPr>
            </w:pPr>
          </w:p>
        </w:tc>
        <w:tc>
          <w:tcPr>
            <w:tcW w:w="89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z w:val="24"/>
              </w:rPr>
            </w:pPr>
            <w:r>
              <w:rPr>
                <w:rFonts w:hint="eastAsia" w:ascii="宋体" w:hAnsi="宋体" w:eastAsia="宋体" w:cs="宋体"/>
                <w:sz w:val="24"/>
              </w:rPr>
              <w:t>（57）非营利性民办学校校舍及附属性设施建设在报建立项、规费减免等方面享受公办学校同等政策。</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z w:val="24"/>
              </w:rPr>
            </w:pPr>
            <w:r>
              <w:rPr>
                <w:rFonts w:hint="eastAsia" w:ascii="宋体" w:hAnsi="宋体" w:eastAsia="宋体" w:cs="宋体"/>
                <w:sz w:val="24"/>
                <w:lang w:eastAsia="zh-CN"/>
              </w:rPr>
              <w:t>县</w:t>
            </w:r>
            <w:r>
              <w:rPr>
                <w:rFonts w:hint="eastAsia" w:ascii="宋体" w:hAnsi="宋体" w:eastAsia="宋体" w:cs="宋体"/>
                <w:sz w:val="24"/>
              </w:rPr>
              <w:t>发改委、</w:t>
            </w:r>
            <w:r>
              <w:rPr>
                <w:rFonts w:hint="eastAsia" w:ascii="宋体" w:hAnsi="宋体" w:eastAsia="宋体" w:cs="宋体"/>
                <w:sz w:val="24"/>
                <w:lang w:eastAsia="zh-CN"/>
              </w:rPr>
              <w:t>县财政局</w:t>
            </w:r>
            <w:r>
              <w:rPr>
                <w:rFonts w:hint="eastAsia" w:ascii="宋体" w:hAnsi="宋体" w:eastAsia="宋体" w:cs="宋体"/>
                <w:sz w:val="24"/>
              </w:rPr>
              <w:t>、</w:t>
            </w:r>
            <w:r>
              <w:rPr>
                <w:rFonts w:hint="eastAsia" w:ascii="宋体" w:hAnsi="宋体" w:eastAsia="宋体" w:cs="宋体"/>
                <w:sz w:val="24"/>
                <w:lang w:eastAsia="zh-CN"/>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宋体" w:hAnsi="宋体" w:eastAsia="宋体" w:cs="宋体"/>
                <w:sz w:val="24"/>
              </w:rPr>
            </w:pPr>
          </w:p>
        </w:tc>
        <w:tc>
          <w:tcPr>
            <w:tcW w:w="89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z w:val="24"/>
              </w:rPr>
            </w:pPr>
            <w:r>
              <w:rPr>
                <w:rFonts w:hint="eastAsia" w:ascii="宋体" w:hAnsi="宋体" w:eastAsia="宋体" w:cs="宋体"/>
                <w:sz w:val="24"/>
              </w:rPr>
              <w:t>（58）鼓励利用闲置的国有资产、集体资产、划拨或出让土地、建成校舍等，以合作办学、公建民营、政府购买服务、混合所有制等多种方式支持举办优质特色民办学校。</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z w:val="24"/>
              </w:rPr>
            </w:pPr>
            <w:r>
              <w:rPr>
                <w:rFonts w:hint="eastAsia" w:ascii="宋体" w:hAnsi="宋体" w:eastAsia="宋体" w:cs="宋体"/>
                <w:sz w:val="24"/>
                <w:lang w:eastAsia="zh-CN"/>
              </w:rPr>
              <w:t>县</w:t>
            </w:r>
            <w:r>
              <w:rPr>
                <w:rFonts w:hint="eastAsia" w:ascii="宋体" w:hAnsi="宋体" w:eastAsia="宋体" w:cs="宋体"/>
                <w:sz w:val="24"/>
              </w:rPr>
              <w:t>国资委、</w:t>
            </w:r>
            <w:r>
              <w:rPr>
                <w:rFonts w:hint="eastAsia" w:ascii="宋体" w:hAnsi="宋体" w:cs="宋体"/>
                <w:sz w:val="24"/>
                <w:lang w:eastAsia="zh-CN"/>
              </w:rPr>
              <w:t>县</w:t>
            </w:r>
            <w:r>
              <w:rPr>
                <w:rFonts w:hint="eastAsia" w:ascii="宋体" w:hAnsi="宋体" w:cs="宋体"/>
                <w:sz w:val="24"/>
              </w:rPr>
              <w:t>国土</w:t>
            </w:r>
            <w:r>
              <w:rPr>
                <w:rFonts w:hint="eastAsia" w:ascii="宋体" w:hAnsi="宋体" w:cs="宋体"/>
                <w:sz w:val="24"/>
                <w:lang w:eastAsia="zh-CN"/>
              </w:rPr>
              <w:t>环境资源局</w:t>
            </w:r>
            <w:r>
              <w:rPr>
                <w:rFonts w:hint="eastAsia" w:ascii="宋体" w:hAnsi="宋体" w:eastAsia="宋体" w:cs="宋体"/>
                <w:sz w:val="24"/>
              </w:rPr>
              <w:t>、</w:t>
            </w:r>
            <w:r>
              <w:rPr>
                <w:rFonts w:hint="eastAsia" w:ascii="宋体" w:hAnsi="宋体" w:eastAsia="宋体" w:cs="宋体"/>
                <w:sz w:val="24"/>
                <w:lang w:eastAsia="zh-CN"/>
              </w:rPr>
              <w:t>县</w:t>
            </w:r>
            <w:r>
              <w:rPr>
                <w:rFonts w:hint="eastAsia" w:ascii="宋体" w:hAnsi="宋体" w:eastAsia="宋体" w:cs="宋体"/>
                <w:sz w:val="24"/>
              </w:rPr>
              <w:t>财政</w:t>
            </w:r>
            <w:r>
              <w:rPr>
                <w:rFonts w:hint="eastAsia" w:ascii="宋体" w:hAnsi="宋体" w:eastAsia="宋体" w:cs="宋体"/>
                <w:sz w:val="24"/>
                <w:lang w:eastAsia="zh-CN"/>
              </w:rPr>
              <w:t>局</w:t>
            </w:r>
            <w:r>
              <w:rPr>
                <w:rFonts w:hint="eastAsia" w:ascii="宋体" w:hAnsi="宋体" w:eastAsia="宋体" w:cs="宋体"/>
                <w:sz w:val="24"/>
              </w:rPr>
              <w:t>、</w:t>
            </w:r>
            <w:r>
              <w:rPr>
                <w:rFonts w:hint="eastAsia" w:ascii="宋体" w:hAnsi="宋体" w:eastAsia="宋体" w:cs="宋体"/>
                <w:sz w:val="24"/>
                <w:lang w:eastAsia="zh-CN"/>
              </w:rPr>
              <w:t>县教育局</w:t>
            </w:r>
            <w:r>
              <w:rPr>
                <w:rFonts w:hint="eastAsia" w:ascii="宋体" w:hAnsi="宋体" w:eastAsia="宋体" w:cs="宋体"/>
                <w:sz w:val="24"/>
              </w:rPr>
              <w:t>、</w:t>
            </w:r>
            <w:r>
              <w:rPr>
                <w:rFonts w:hint="eastAsia" w:ascii="宋体" w:hAnsi="宋体" w:eastAsia="宋体" w:cs="宋体"/>
                <w:sz w:val="24"/>
                <w:lang w:eastAsia="zh-CN"/>
              </w:rPr>
              <w:t>县</w:t>
            </w:r>
            <w:r>
              <w:rPr>
                <w:rFonts w:hint="eastAsia" w:ascii="宋体" w:hAnsi="宋体" w:eastAsia="宋体" w:cs="宋体"/>
                <w:sz w:val="24"/>
              </w:rPr>
              <w:t>人力资源</w:t>
            </w:r>
            <w:r>
              <w:rPr>
                <w:rFonts w:hint="eastAsia" w:ascii="宋体" w:hAnsi="宋体" w:eastAsia="宋体" w:cs="宋体"/>
                <w:sz w:val="24"/>
                <w:lang w:eastAsia="zh-CN"/>
              </w:rPr>
              <w:t>和</w:t>
            </w:r>
            <w:r>
              <w:rPr>
                <w:rFonts w:hint="eastAsia" w:ascii="宋体" w:hAnsi="宋体" w:eastAsia="宋体" w:cs="宋体"/>
                <w:sz w:val="24"/>
              </w:rPr>
              <w:t>社会保障</w:t>
            </w:r>
            <w:r>
              <w:rPr>
                <w:rFonts w:hint="eastAsia" w:ascii="宋体" w:hAnsi="宋体" w:eastAsia="宋体" w:cs="宋体"/>
                <w:sz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1257" w:type="dxa"/>
            <w:vMerge w:val="restart"/>
            <w:vAlign w:val="center"/>
          </w:tcPr>
          <w:p>
            <w:pPr>
              <w:spacing w:line="320" w:lineRule="exact"/>
              <w:jc w:val="center"/>
              <w:rPr>
                <w:rFonts w:hint="eastAsia" w:ascii="宋体" w:hAnsi="宋体" w:eastAsia="宋体" w:cs="宋体"/>
                <w:sz w:val="24"/>
              </w:rPr>
            </w:pPr>
            <w:r>
              <w:rPr>
                <w:rFonts w:hint="eastAsia" w:ascii="宋体" w:hAnsi="宋体" w:eastAsia="宋体" w:cs="宋体"/>
                <w:sz w:val="24"/>
              </w:rPr>
              <w:t>（七）</w:t>
            </w:r>
          </w:p>
          <w:p>
            <w:pPr>
              <w:spacing w:line="320" w:lineRule="exact"/>
              <w:jc w:val="center"/>
              <w:rPr>
                <w:rFonts w:hint="eastAsia" w:ascii="宋体" w:hAnsi="宋体" w:eastAsia="宋体" w:cs="宋体"/>
                <w:sz w:val="24"/>
              </w:rPr>
            </w:pPr>
            <w:r>
              <w:rPr>
                <w:rFonts w:hint="eastAsia" w:ascii="宋体" w:hAnsi="宋体" w:eastAsia="宋体" w:cs="宋体"/>
                <w:sz w:val="24"/>
              </w:rPr>
              <w:t>保障措施</w:t>
            </w:r>
          </w:p>
        </w:tc>
        <w:tc>
          <w:tcPr>
            <w:tcW w:w="1202"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eastAsia" w:ascii="宋体" w:hAnsi="宋体" w:eastAsia="宋体" w:cs="宋体"/>
                <w:sz w:val="24"/>
              </w:rPr>
            </w:pPr>
            <w:r>
              <w:rPr>
                <w:rFonts w:hint="eastAsia" w:ascii="宋体" w:hAnsi="宋体" w:eastAsia="宋体" w:cs="宋体"/>
                <w:sz w:val="24"/>
              </w:rPr>
              <w:t>22.强化部门协调机制</w:t>
            </w:r>
          </w:p>
        </w:tc>
        <w:tc>
          <w:tcPr>
            <w:tcW w:w="89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z w:val="24"/>
              </w:rPr>
            </w:pPr>
            <w:r>
              <w:rPr>
                <w:rFonts w:hint="eastAsia" w:ascii="宋体" w:hAnsi="宋体" w:eastAsia="宋体" w:cs="宋体"/>
                <w:sz w:val="24"/>
              </w:rPr>
              <w:t>（59）将民办教育纳入经济社会发展和教育事业整体规划。将民办教育改革发展纳入</w:t>
            </w:r>
            <w:r>
              <w:rPr>
                <w:rFonts w:hint="eastAsia" w:ascii="宋体" w:hAnsi="宋体" w:eastAsia="宋体" w:cs="宋体"/>
                <w:sz w:val="24"/>
                <w:lang w:eastAsia="zh-CN"/>
              </w:rPr>
              <w:t>县</w:t>
            </w:r>
            <w:r>
              <w:rPr>
                <w:rFonts w:hint="eastAsia" w:ascii="宋体" w:hAnsi="宋体" w:eastAsia="宋体" w:cs="宋体"/>
                <w:sz w:val="24"/>
              </w:rPr>
              <w:t>教育体制改革领导小组职责范围。将鼓励支持社会力量兴办教育作为考核政府改进公共服务方式的重要内容。</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z w:val="24"/>
              </w:rPr>
            </w:pPr>
            <w:r>
              <w:rPr>
                <w:rFonts w:hint="eastAsia" w:ascii="宋体" w:hAnsi="宋体" w:eastAsia="宋体" w:cs="宋体"/>
                <w:sz w:val="24"/>
                <w:lang w:eastAsia="zh-CN"/>
              </w:rPr>
              <w:t>县</w:t>
            </w:r>
            <w:r>
              <w:rPr>
                <w:rFonts w:hint="eastAsia" w:ascii="宋体" w:hAnsi="宋体" w:eastAsia="宋体" w:cs="宋体"/>
                <w:sz w:val="24"/>
              </w:rPr>
              <w:t>发改委、</w:t>
            </w:r>
            <w:r>
              <w:rPr>
                <w:rFonts w:hint="eastAsia" w:ascii="宋体" w:hAnsi="宋体" w:eastAsia="宋体" w:cs="宋体"/>
                <w:sz w:val="24"/>
                <w:lang w:eastAsia="zh-CN"/>
              </w:rPr>
              <w:t>县教育局</w:t>
            </w:r>
            <w:r>
              <w:rPr>
                <w:rFonts w:hint="eastAsia" w:ascii="宋体" w:hAnsi="宋体" w:eastAsia="宋体" w:cs="宋体"/>
                <w:sz w:val="24"/>
              </w:rPr>
              <w:t>、</w:t>
            </w:r>
            <w:r>
              <w:rPr>
                <w:rFonts w:hint="eastAsia" w:ascii="宋体" w:hAnsi="宋体" w:eastAsia="宋体" w:cs="宋体"/>
                <w:sz w:val="24"/>
                <w:lang w:eastAsia="zh-CN"/>
              </w:rPr>
              <w:t>县</w:t>
            </w:r>
            <w:r>
              <w:rPr>
                <w:rFonts w:hint="eastAsia" w:ascii="宋体" w:hAnsi="宋体" w:eastAsia="宋体" w:cs="宋体"/>
                <w:sz w:val="24"/>
              </w:rPr>
              <w:t>人力资源</w:t>
            </w:r>
            <w:r>
              <w:rPr>
                <w:rFonts w:hint="eastAsia" w:ascii="宋体" w:hAnsi="宋体" w:eastAsia="宋体" w:cs="宋体"/>
                <w:sz w:val="24"/>
                <w:lang w:eastAsia="zh-CN"/>
              </w:rPr>
              <w:t>和</w:t>
            </w:r>
            <w:r>
              <w:rPr>
                <w:rFonts w:hint="eastAsia" w:ascii="宋体" w:hAnsi="宋体" w:eastAsia="宋体" w:cs="宋体"/>
                <w:sz w:val="24"/>
              </w:rPr>
              <w:t>社会保障</w:t>
            </w:r>
            <w:r>
              <w:rPr>
                <w:rFonts w:hint="eastAsia" w:ascii="宋体" w:hAnsi="宋体" w:eastAsia="宋体" w:cs="宋体"/>
                <w:sz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eastAsia" w:ascii="宋体" w:hAnsi="宋体" w:eastAsia="宋体" w:cs="宋体"/>
                <w:sz w:val="24"/>
              </w:rPr>
            </w:pPr>
          </w:p>
        </w:tc>
        <w:tc>
          <w:tcPr>
            <w:tcW w:w="89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z w:val="24"/>
              </w:rPr>
            </w:pPr>
            <w:r>
              <w:rPr>
                <w:rFonts w:hint="eastAsia" w:ascii="宋体" w:hAnsi="宋体" w:eastAsia="宋体" w:cs="宋体"/>
                <w:sz w:val="24"/>
              </w:rPr>
              <w:t>（60）依法履行管理职责，建立和完善民办学校办学风险预警、防范和应急处置机制，对重大事件及时掌握、快速处置，维护正常办学秩序。</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z w:val="24"/>
              </w:rPr>
            </w:pPr>
            <w:r>
              <w:rPr>
                <w:rFonts w:hint="eastAsia"/>
                <w:lang w:eastAsia="zh-CN"/>
              </w:rPr>
              <w:t>县教育局</w:t>
            </w:r>
            <w:r>
              <w:rPr>
                <w:rFonts w:hint="eastAsia" w:ascii="宋体" w:hAnsi="宋体" w:eastAsia="宋体" w:cs="宋体"/>
                <w:sz w:val="24"/>
              </w:rPr>
              <w:t>、</w:t>
            </w:r>
            <w:r>
              <w:rPr>
                <w:rFonts w:hint="eastAsia" w:ascii="宋体" w:hAnsi="宋体" w:eastAsia="宋体" w:cs="宋体"/>
                <w:sz w:val="24"/>
                <w:lang w:eastAsia="zh-CN"/>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eastAsia" w:ascii="宋体" w:hAnsi="宋体" w:eastAsia="宋体" w:cs="宋体"/>
                <w:sz w:val="24"/>
              </w:rPr>
            </w:pPr>
            <w:r>
              <w:rPr>
                <w:rFonts w:hint="eastAsia" w:ascii="宋体" w:hAnsi="宋体" w:eastAsia="宋体" w:cs="宋体"/>
                <w:sz w:val="24"/>
              </w:rPr>
              <w:t>23.提高管理服务水平</w:t>
            </w:r>
          </w:p>
        </w:tc>
        <w:tc>
          <w:tcPr>
            <w:tcW w:w="89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z w:val="24"/>
              </w:rPr>
            </w:pPr>
            <w:r>
              <w:rPr>
                <w:rFonts w:hint="eastAsia" w:ascii="宋体" w:hAnsi="宋体" w:eastAsia="宋体" w:cs="宋体"/>
                <w:sz w:val="24"/>
              </w:rPr>
              <w:t>（61）转变政府职能，减少事前审批，加强事中事后监管。大力推进管办评分离，建立民办学校第三方质量认证和评估制度。支持民办教育第三方评估组织发展。</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z w:val="24"/>
              </w:rPr>
            </w:pPr>
            <w:r>
              <w:rPr>
                <w:rFonts w:hint="eastAsia" w:ascii="宋体" w:hAnsi="宋体" w:eastAsia="宋体" w:cs="宋体"/>
                <w:sz w:val="24"/>
                <w:lang w:eastAsia="zh-CN"/>
              </w:rPr>
              <w:t>县教育局</w:t>
            </w:r>
            <w:r>
              <w:rPr>
                <w:rFonts w:hint="eastAsia" w:ascii="宋体" w:hAnsi="宋体" w:eastAsia="宋体" w:cs="宋体"/>
                <w:sz w:val="24"/>
              </w:rPr>
              <w:t>、</w:t>
            </w:r>
            <w:r>
              <w:rPr>
                <w:rFonts w:hint="eastAsia" w:ascii="宋体" w:hAnsi="宋体" w:eastAsia="宋体" w:cs="宋体"/>
                <w:sz w:val="24"/>
                <w:lang w:eastAsia="zh-CN"/>
              </w:rPr>
              <w:t>县</w:t>
            </w:r>
            <w:r>
              <w:rPr>
                <w:rFonts w:hint="eastAsia" w:ascii="宋体" w:hAnsi="宋体" w:eastAsia="宋体" w:cs="宋体"/>
                <w:sz w:val="24"/>
              </w:rPr>
              <w:t>人力资源</w:t>
            </w:r>
            <w:r>
              <w:rPr>
                <w:rFonts w:hint="eastAsia" w:ascii="宋体" w:hAnsi="宋体" w:eastAsia="宋体" w:cs="宋体"/>
                <w:sz w:val="24"/>
                <w:lang w:eastAsia="zh-CN"/>
              </w:rPr>
              <w:t>和</w:t>
            </w:r>
            <w:r>
              <w:rPr>
                <w:rFonts w:hint="eastAsia" w:ascii="宋体" w:hAnsi="宋体" w:eastAsia="宋体" w:cs="宋体"/>
                <w:sz w:val="24"/>
              </w:rPr>
              <w:t>社会保障</w:t>
            </w:r>
            <w:r>
              <w:rPr>
                <w:rFonts w:hint="eastAsia" w:ascii="宋体" w:hAnsi="宋体" w:eastAsia="宋体" w:cs="宋体"/>
                <w:sz w:val="24"/>
                <w:lang w:eastAsia="zh-CN"/>
              </w:rPr>
              <w:t>具体</w:t>
            </w:r>
            <w:r>
              <w:rPr>
                <w:rFonts w:hint="eastAsia" w:ascii="宋体" w:hAnsi="宋体" w:eastAsia="宋体" w:cs="宋体"/>
                <w:sz w:val="24"/>
              </w:rPr>
              <w:t>、</w:t>
            </w:r>
            <w:r>
              <w:rPr>
                <w:rFonts w:hint="eastAsia" w:ascii="宋体" w:hAnsi="宋体" w:eastAsia="宋体" w:cs="宋体"/>
                <w:sz w:val="24"/>
                <w:lang w:eastAsia="zh-CN"/>
              </w:rPr>
              <w:t>县民政局</w:t>
            </w:r>
            <w:r>
              <w:rPr>
                <w:rFonts w:hint="eastAsia" w:ascii="宋体" w:hAnsi="宋体" w:eastAsia="宋体" w:cs="宋体"/>
                <w:sz w:val="24"/>
              </w:rPr>
              <w:t>、</w:t>
            </w:r>
            <w:r>
              <w:rPr>
                <w:rFonts w:hint="eastAsia" w:ascii="宋体" w:hAnsi="宋体" w:eastAsia="宋体" w:cs="宋体"/>
                <w:sz w:val="24"/>
                <w:lang w:eastAsia="zh-CN"/>
              </w:rPr>
              <w:t>县</w:t>
            </w:r>
            <w:r>
              <w:rPr>
                <w:rFonts w:hint="eastAsia" w:ascii="宋体" w:hAnsi="宋体" w:eastAsia="宋体" w:cs="宋体"/>
                <w:sz w:val="24"/>
              </w:rPr>
              <w:t>工商局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eastAsia" w:ascii="宋体" w:hAnsi="宋体" w:eastAsia="宋体" w:cs="宋体"/>
                <w:sz w:val="24"/>
              </w:rPr>
            </w:pPr>
          </w:p>
        </w:tc>
        <w:tc>
          <w:tcPr>
            <w:tcW w:w="89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z w:val="24"/>
              </w:rPr>
            </w:pPr>
            <w:r>
              <w:rPr>
                <w:rFonts w:hint="eastAsia" w:ascii="宋体" w:hAnsi="宋体" w:eastAsia="宋体" w:cs="宋体"/>
                <w:sz w:val="24"/>
              </w:rPr>
              <w:t>（62）加强教育执法队伍建设，建立由审批机关牵头的联合执法机制，加大对违法违规办学行为的查处力度。</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z w:val="24"/>
              </w:rPr>
            </w:pPr>
            <w:r>
              <w:rPr>
                <w:rFonts w:hint="eastAsia" w:ascii="宋体" w:hAnsi="宋体" w:eastAsia="宋体" w:cs="宋体"/>
                <w:sz w:val="24"/>
                <w:lang w:eastAsia="zh-CN"/>
              </w:rPr>
              <w:t>县教育局</w:t>
            </w:r>
            <w:r>
              <w:rPr>
                <w:rFonts w:hint="eastAsia" w:ascii="宋体" w:hAnsi="宋体" w:eastAsia="宋体" w:cs="宋体"/>
                <w:sz w:val="24"/>
              </w:rPr>
              <w:t>、</w:t>
            </w:r>
            <w:r>
              <w:rPr>
                <w:rFonts w:hint="eastAsia" w:ascii="宋体" w:hAnsi="宋体" w:eastAsia="宋体" w:cs="宋体"/>
                <w:sz w:val="24"/>
                <w:lang w:eastAsia="zh-CN"/>
              </w:rPr>
              <w:t>县民政局</w:t>
            </w:r>
            <w:r>
              <w:rPr>
                <w:rFonts w:hint="eastAsia" w:ascii="宋体" w:hAnsi="宋体" w:eastAsia="宋体" w:cs="宋体"/>
                <w:sz w:val="24"/>
              </w:rPr>
              <w:t>、</w:t>
            </w:r>
            <w:r>
              <w:rPr>
                <w:rFonts w:hint="eastAsia" w:ascii="宋体" w:hAnsi="宋体" w:eastAsia="宋体" w:cs="宋体"/>
                <w:sz w:val="24"/>
                <w:lang w:eastAsia="zh-CN"/>
              </w:rPr>
              <w:t>县</w:t>
            </w:r>
            <w:r>
              <w:rPr>
                <w:rFonts w:hint="eastAsia" w:ascii="宋体" w:hAnsi="宋体" w:eastAsia="宋体" w:cs="宋体"/>
                <w:sz w:val="24"/>
              </w:rPr>
              <w:t>工商局、</w:t>
            </w:r>
            <w:r>
              <w:rPr>
                <w:rFonts w:hint="eastAsia" w:ascii="宋体" w:hAnsi="宋体" w:eastAsia="宋体" w:cs="宋体"/>
                <w:sz w:val="24"/>
                <w:lang w:eastAsia="zh-CN"/>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7" w:type="dxa"/>
            <w:vMerge w:val="continue"/>
            <w:vAlign w:val="center"/>
          </w:tcPr>
          <w:p>
            <w:pPr>
              <w:spacing w:line="320" w:lineRule="exact"/>
              <w:jc w:val="left"/>
              <w:rPr>
                <w:rFonts w:hint="eastAsia" w:ascii="宋体" w:hAnsi="宋体" w:cs="宋体"/>
                <w:sz w:val="24"/>
              </w:rPr>
            </w:pPr>
          </w:p>
        </w:tc>
        <w:tc>
          <w:tcPr>
            <w:tcW w:w="1202" w:type="dxa"/>
            <w:vAlign w:val="center"/>
          </w:tcPr>
          <w:p>
            <w:pPr>
              <w:keepNext w:val="0"/>
              <w:keepLines w:val="0"/>
              <w:pageBreakBefore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rPr>
                <w:rFonts w:hint="eastAsia" w:ascii="宋体" w:hAnsi="宋体" w:eastAsia="宋体" w:cs="宋体"/>
                <w:sz w:val="24"/>
              </w:rPr>
            </w:pPr>
            <w:r>
              <w:rPr>
                <w:rFonts w:hint="eastAsia" w:ascii="宋体" w:hAnsi="宋体" w:eastAsia="宋体" w:cs="宋体"/>
                <w:sz w:val="24"/>
              </w:rPr>
              <w:t>24.切实加强宣传引导</w:t>
            </w:r>
          </w:p>
        </w:tc>
        <w:tc>
          <w:tcPr>
            <w:tcW w:w="8955" w:type="dxa"/>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rPr>
                <w:rFonts w:hint="eastAsia" w:ascii="宋体" w:hAnsi="宋体" w:eastAsia="宋体" w:cs="宋体"/>
                <w:sz w:val="24"/>
              </w:rPr>
            </w:pPr>
            <w:r>
              <w:rPr>
                <w:rFonts w:hint="eastAsia" w:ascii="宋体" w:hAnsi="宋体" w:eastAsia="宋体" w:cs="宋体"/>
                <w:sz w:val="24"/>
              </w:rPr>
              <w:t>（63）大力开展民办教育</w:t>
            </w:r>
            <w:r>
              <w:rPr>
                <w:rFonts w:hint="eastAsia" w:ascii="宋体" w:hAnsi="宋体" w:eastAsia="宋体" w:cs="宋体"/>
                <w:sz w:val="24"/>
                <w:lang w:eastAsia="zh-CN"/>
              </w:rPr>
              <w:t>法律法规政策</w:t>
            </w:r>
            <w:r>
              <w:rPr>
                <w:rFonts w:hint="eastAsia" w:ascii="宋体" w:hAnsi="宋体" w:eastAsia="宋体" w:cs="宋体"/>
                <w:sz w:val="24"/>
              </w:rPr>
              <w:t>的宣传解读。开展优秀民办学校宣传展示活动。对民办教育发展有突出贡献的举办者、管理人员、社会组织或者个人进行表彰奖励。</w:t>
            </w:r>
          </w:p>
        </w:tc>
        <w:tc>
          <w:tcPr>
            <w:tcW w:w="3315" w:type="dxa"/>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rPr>
                <w:rFonts w:hint="eastAsia" w:ascii="宋体" w:hAnsi="宋体" w:eastAsia="宋体" w:cs="宋体"/>
                <w:sz w:val="24"/>
              </w:rPr>
            </w:pPr>
            <w:r>
              <w:rPr>
                <w:rFonts w:hint="eastAsia" w:ascii="宋体" w:hAnsi="宋体" w:eastAsia="宋体" w:cs="宋体"/>
                <w:sz w:val="24"/>
                <w:lang w:eastAsia="zh-CN"/>
              </w:rPr>
              <w:t>县教育局</w:t>
            </w:r>
            <w:r>
              <w:rPr>
                <w:rFonts w:hint="eastAsia" w:ascii="宋体" w:hAnsi="宋体" w:eastAsia="宋体" w:cs="宋体"/>
                <w:sz w:val="24"/>
              </w:rPr>
              <w:t>、</w:t>
            </w:r>
            <w:r>
              <w:rPr>
                <w:rFonts w:hint="eastAsia" w:ascii="宋体" w:hAnsi="宋体" w:eastAsia="宋体" w:cs="宋体"/>
                <w:sz w:val="24"/>
                <w:lang w:eastAsia="zh-CN"/>
              </w:rPr>
              <w:t>县</w:t>
            </w:r>
            <w:r>
              <w:rPr>
                <w:rFonts w:hint="eastAsia" w:ascii="宋体" w:hAnsi="宋体" w:eastAsia="宋体" w:cs="宋体"/>
                <w:sz w:val="24"/>
              </w:rPr>
              <w:t>人力资源</w:t>
            </w:r>
            <w:r>
              <w:rPr>
                <w:rFonts w:hint="eastAsia" w:ascii="宋体" w:hAnsi="宋体" w:eastAsia="宋体" w:cs="宋体"/>
                <w:sz w:val="24"/>
                <w:lang w:eastAsia="zh-CN"/>
              </w:rPr>
              <w:t>和</w:t>
            </w:r>
            <w:r>
              <w:rPr>
                <w:rFonts w:hint="eastAsia" w:ascii="宋体" w:hAnsi="宋体" w:eastAsia="宋体" w:cs="宋体"/>
                <w:sz w:val="24"/>
              </w:rPr>
              <w:t>社会保障</w:t>
            </w:r>
            <w:r>
              <w:rPr>
                <w:rFonts w:hint="eastAsia" w:ascii="宋体" w:hAnsi="宋体" w:eastAsia="宋体" w:cs="宋体"/>
                <w:sz w:val="24"/>
                <w:lang w:eastAsia="zh-CN"/>
              </w:rPr>
              <w:t>局</w:t>
            </w:r>
          </w:p>
        </w:tc>
      </w:tr>
    </w:tbl>
    <w:p>
      <w:pPr>
        <w:spacing w:line="560" w:lineRule="exact"/>
        <w:rPr>
          <w:rFonts w:hint="eastAsia" w:ascii="宋体" w:hAnsi="宋体" w:cs="宋体"/>
          <w:sz w:val="24"/>
        </w:rPr>
      </w:pPr>
      <w:r>
        <w:rPr>
          <w:rFonts w:hint="eastAsia" w:ascii="宋体" w:hAnsi="宋体" w:cs="宋体"/>
          <w:sz w:val="24"/>
        </w:rPr>
        <w:t>注：排第一位的责任单位为牵头单位，</w:t>
      </w:r>
      <w:r>
        <w:rPr>
          <w:rFonts w:hint="eastAsia" w:ascii="宋体" w:hAnsi="宋体" w:cs="宋体"/>
          <w:sz w:val="24"/>
          <w:lang w:eastAsia="zh-CN"/>
        </w:rPr>
        <w:t>县教育局、县</w:t>
      </w:r>
      <w:r>
        <w:rPr>
          <w:rFonts w:hint="eastAsia" w:ascii="宋体" w:hAnsi="宋体" w:cs="宋体"/>
          <w:sz w:val="24"/>
        </w:rPr>
        <w:t>人力资源</w:t>
      </w:r>
      <w:r>
        <w:rPr>
          <w:rFonts w:hint="eastAsia" w:ascii="宋体" w:hAnsi="宋体" w:cs="宋体"/>
          <w:sz w:val="24"/>
          <w:lang w:eastAsia="zh-CN"/>
        </w:rPr>
        <w:t>和</w:t>
      </w:r>
      <w:r>
        <w:rPr>
          <w:rFonts w:hint="eastAsia" w:ascii="宋体" w:hAnsi="宋体" w:cs="宋体"/>
          <w:sz w:val="24"/>
        </w:rPr>
        <w:t>社会保障</w:t>
      </w:r>
      <w:r>
        <w:rPr>
          <w:rFonts w:hint="eastAsia" w:ascii="宋体" w:hAnsi="宋体" w:cs="宋体"/>
          <w:sz w:val="24"/>
          <w:lang w:eastAsia="zh-CN"/>
        </w:rPr>
        <w:t>局</w:t>
      </w:r>
      <w:r>
        <w:rPr>
          <w:rFonts w:hint="eastAsia" w:ascii="宋体" w:hAnsi="宋体" w:cs="宋体"/>
          <w:sz w:val="24"/>
        </w:rPr>
        <w:t>分别按各自管理职责分工负责。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jc w:val="both"/>
        <w:textAlignment w:val="auto"/>
        <w:outlineLvl w:val="9"/>
        <w:rPr>
          <w:rFonts w:hint="eastAsia" w:ascii="仿宋_GB2312" w:hAnsi="仿宋_GB2312" w:eastAsia="仿宋_GB2312" w:cs="仿宋_GB2312"/>
          <w:sz w:val="32"/>
          <w:szCs w:val="32"/>
        </w:rPr>
      </w:pPr>
    </w:p>
    <w:p>
      <w:bookmarkStart w:id="0" w:name="_GoBack"/>
      <w:bookmarkEnd w:id="0"/>
    </w:p>
    <w:sectPr>
      <w:footerReference r:id="rId3" w:type="default"/>
      <w:pgSz w:w="16838" w:h="11906" w:orient="landscape"/>
      <w:pgMar w:top="1587" w:right="1928" w:bottom="1519" w:left="1701" w:header="851" w:footer="992" w:gutter="0"/>
      <w:pgNumType w:fmt="numberInDash"/>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decorative"/>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FangSong_GB2312-Identity-H">
    <w:altName w:val="黑体"/>
    <w:panose1 w:val="00000000000000000000"/>
    <w:charset w:val="86"/>
    <w:family w:val="auto"/>
    <w:pitch w:val="default"/>
    <w:sig w:usb0="00000000" w:usb1="00000000" w:usb2="00000010" w:usb3="00000000" w:csb0="00040000" w:csb1="00000000"/>
  </w:font>
  <w:font w:name="SimHei-Identity-H">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F33C6"/>
    <w:rsid w:val="37FF3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屯昌县党政机关单位</Company>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2018-08-01T09:13:00Z</dcterms:created>
  <dc:creator>zfb-gw</dc:creator>
  <cp:lastModifiedBy>zfb-gw</cp:lastModifiedBy>
  <cp:lastPrinted>2018-08-01T09:14:35Z</cp:lastPrinted>
  <dcterms:modified xsi:type="dcterms:W3CDTF">2018-08-01T09:16:01Z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